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D190" w14:textId="77777777" w:rsidR="00203510" w:rsidRPr="0062134F" w:rsidRDefault="00F97107">
      <w:pPr>
        <w:pStyle w:val="Body"/>
        <w:jc w:val="center"/>
        <w:rPr>
          <w:rFonts w:ascii="Tahoma" w:hAnsi="Tahoma" w:cs="Tahoma"/>
          <w:color w:val="auto"/>
          <w:sz w:val="24"/>
          <w:szCs w:val="24"/>
        </w:rPr>
      </w:pPr>
      <w:r w:rsidRPr="0062134F">
        <w:rPr>
          <w:rFonts w:ascii="Tahoma" w:hAnsi="Tahoma" w:cs="Tahoma"/>
          <w:noProof/>
          <w:color w:val="auto"/>
          <w:sz w:val="24"/>
          <w:szCs w:val="24"/>
        </w:rPr>
        <w:drawing>
          <wp:inline distT="0" distB="0" distL="0" distR="0" wp14:anchorId="0E42FD9C" wp14:editId="3B07F249">
            <wp:extent cx="4591050" cy="1133475"/>
            <wp:effectExtent l="0" t="0" r="0" b="0"/>
            <wp:docPr id="1073741825" name="officeArt object" descr="Logo-medium-with-tex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medium-with-text.jpg" descr="Logo-medium-with-text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133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02E4A12" w14:textId="77777777" w:rsidR="00203510" w:rsidRPr="0062134F" w:rsidRDefault="00203510">
      <w:pPr>
        <w:pStyle w:val="Body"/>
        <w:jc w:val="center"/>
        <w:rPr>
          <w:rFonts w:ascii="Tahoma" w:hAnsi="Tahoma" w:cs="Tahoma"/>
          <w:color w:val="auto"/>
          <w:sz w:val="24"/>
          <w:szCs w:val="24"/>
        </w:rPr>
      </w:pPr>
    </w:p>
    <w:p w14:paraId="7ADC5653" w14:textId="77777777" w:rsidR="00203510" w:rsidRPr="0062134F" w:rsidRDefault="00203510">
      <w:pPr>
        <w:pStyle w:val="Body"/>
        <w:jc w:val="center"/>
        <w:rPr>
          <w:rFonts w:ascii="Tahoma" w:hAnsi="Tahoma" w:cs="Tahoma"/>
          <w:color w:val="auto"/>
          <w:sz w:val="24"/>
          <w:szCs w:val="24"/>
        </w:rPr>
      </w:pPr>
    </w:p>
    <w:p w14:paraId="71E89A6C" w14:textId="77777777" w:rsidR="00203510" w:rsidRPr="0062134F" w:rsidRDefault="00203510">
      <w:pPr>
        <w:pStyle w:val="Body"/>
        <w:jc w:val="center"/>
        <w:rPr>
          <w:rFonts w:ascii="Tahoma" w:hAnsi="Tahoma" w:cs="Tahoma"/>
          <w:color w:val="auto"/>
          <w:sz w:val="24"/>
          <w:szCs w:val="24"/>
        </w:rPr>
      </w:pPr>
    </w:p>
    <w:p w14:paraId="4CC435EE" w14:textId="59DFA11B" w:rsidR="00203510" w:rsidRPr="0062134F" w:rsidRDefault="00F97107">
      <w:pPr>
        <w:pStyle w:val="Body"/>
        <w:jc w:val="center"/>
        <w:rPr>
          <w:rFonts w:ascii="Tahoma" w:eastAsia="Tahoma" w:hAnsi="Tahoma" w:cs="Tahoma"/>
          <w:color w:val="auto"/>
          <w:sz w:val="24"/>
          <w:szCs w:val="24"/>
        </w:rPr>
      </w:pPr>
      <w:r w:rsidRPr="0062134F">
        <w:rPr>
          <w:rFonts w:ascii="Tahoma" w:hAnsi="Tahoma" w:cs="Tahoma"/>
          <w:color w:val="auto"/>
          <w:sz w:val="24"/>
          <w:szCs w:val="24"/>
        </w:rPr>
        <w:t>Westbury Hill</w:t>
      </w:r>
      <w:r w:rsidR="00BF313C">
        <w:rPr>
          <w:rFonts w:ascii="Tahoma" w:hAnsi="Tahoma" w:cs="Tahoma"/>
          <w:color w:val="auto"/>
          <w:sz w:val="24"/>
          <w:szCs w:val="24"/>
        </w:rPr>
        <w:br/>
      </w:r>
      <w:r w:rsidRPr="0062134F">
        <w:rPr>
          <w:rFonts w:ascii="Tahoma" w:hAnsi="Tahoma" w:cs="Tahoma"/>
          <w:color w:val="auto"/>
          <w:sz w:val="24"/>
          <w:szCs w:val="24"/>
        </w:rPr>
        <w:t xml:space="preserve">Westbury </w:t>
      </w:r>
      <w:r w:rsidR="00DB5F9E">
        <w:rPr>
          <w:rFonts w:ascii="Tahoma" w:hAnsi="Tahoma" w:cs="Tahoma"/>
          <w:color w:val="auto"/>
          <w:sz w:val="24"/>
          <w:szCs w:val="24"/>
        </w:rPr>
        <w:t>o</w:t>
      </w:r>
      <w:r w:rsidRPr="0062134F">
        <w:rPr>
          <w:rFonts w:ascii="Tahoma" w:hAnsi="Tahoma" w:cs="Tahoma"/>
          <w:color w:val="auto"/>
          <w:sz w:val="24"/>
          <w:szCs w:val="24"/>
        </w:rPr>
        <w:t>n Trym</w:t>
      </w:r>
    </w:p>
    <w:p w14:paraId="1E55D5B6" w14:textId="651194D6" w:rsidR="00203510" w:rsidRDefault="00F97107">
      <w:pPr>
        <w:pStyle w:val="Body"/>
        <w:jc w:val="center"/>
        <w:rPr>
          <w:rFonts w:ascii="Tahoma" w:hAnsi="Tahoma" w:cs="Tahoma"/>
          <w:color w:val="auto"/>
          <w:sz w:val="24"/>
          <w:szCs w:val="24"/>
        </w:rPr>
      </w:pPr>
      <w:r w:rsidRPr="0062134F">
        <w:rPr>
          <w:rFonts w:ascii="Tahoma" w:hAnsi="Tahoma" w:cs="Tahoma"/>
          <w:color w:val="auto"/>
          <w:sz w:val="24"/>
          <w:szCs w:val="24"/>
        </w:rPr>
        <w:t>Bristol</w:t>
      </w:r>
      <w:r w:rsidR="00BF313C">
        <w:rPr>
          <w:rFonts w:ascii="Tahoma" w:hAnsi="Tahoma" w:cs="Tahoma"/>
          <w:color w:val="auto"/>
          <w:sz w:val="24"/>
          <w:szCs w:val="24"/>
        </w:rPr>
        <w:br/>
        <w:t>BS9 3AA</w:t>
      </w:r>
    </w:p>
    <w:p w14:paraId="6E87B5DF" w14:textId="56894DB8" w:rsidR="00BF313C" w:rsidRPr="0062134F" w:rsidRDefault="00BF313C">
      <w:pPr>
        <w:pStyle w:val="Body"/>
        <w:jc w:val="center"/>
        <w:rPr>
          <w:rFonts w:ascii="Tahoma" w:eastAsia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t>Telephone 0117 962 3406</w:t>
      </w:r>
    </w:p>
    <w:p w14:paraId="5DF47052" w14:textId="77777777" w:rsidR="00203510" w:rsidRPr="0062134F" w:rsidRDefault="00203510">
      <w:pPr>
        <w:pStyle w:val="Body"/>
        <w:jc w:val="center"/>
        <w:rPr>
          <w:rFonts w:ascii="Tahoma" w:eastAsia="Tahoma" w:hAnsi="Tahoma" w:cs="Tahoma"/>
          <w:color w:val="auto"/>
          <w:sz w:val="24"/>
          <w:szCs w:val="24"/>
        </w:rPr>
      </w:pPr>
    </w:p>
    <w:p w14:paraId="0585E564" w14:textId="77777777" w:rsidR="00203510" w:rsidRPr="0062134F" w:rsidRDefault="00F97107">
      <w:pPr>
        <w:pStyle w:val="Body"/>
        <w:jc w:val="center"/>
        <w:rPr>
          <w:rFonts w:ascii="Tahoma" w:eastAsia="Tahoma" w:hAnsi="Tahoma" w:cs="Tahoma"/>
          <w:color w:val="auto"/>
          <w:sz w:val="24"/>
          <w:szCs w:val="24"/>
        </w:rPr>
      </w:pPr>
      <w:hyperlink r:id="rId9" w:history="1">
        <w:r w:rsidRPr="0062134F">
          <w:rPr>
            <w:rStyle w:val="Hyperlink0"/>
            <w:rFonts w:ascii="Tahoma" w:hAnsi="Tahoma" w:cs="Tahoma"/>
            <w:color w:val="auto"/>
            <w:sz w:val="24"/>
            <w:szCs w:val="24"/>
          </w:rPr>
          <w:t>www.westburysurgery.co.uk</w:t>
        </w:r>
      </w:hyperlink>
    </w:p>
    <w:p w14:paraId="7CBDDA82" w14:textId="77777777" w:rsidR="00203510" w:rsidRPr="0062134F" w:rsidRDefault="00203510">
      <w:pPr>
        <w:pStyle w:val="Body"/>
        <w:jc w:val="center"/>
        <w:rPr>
          <w:rFonts w:ascii="Tahoma" w:eastAsia="Tahoma" w:hAnsi="Tahoma" w:cs="Tahoma"/>
          <w:color w:val="auto"/>
          <w:sz w:val="24"/>
          <w:szCs w:val="24"/>
        </w:rPr>
      </w:pPr>
    </w:p>
    <w:p w14:paraId="1A749B60" w14:textId="77777777" w:rsidR="00203510" w:rsidRPr="0062134F" w:rsidRDefault="00203510">
      <w:pPr>
        <w:pStyle w:val="Body"/>
        <w:jc w:val="center"/>
        <w:rPr>
          <w:rFonts w:ascii="Tahoma" w:eastAsia="Tahoma" w:hAnsi="Tahoma" w:cs="Tahoma"/>
          <w:color w:val="auto"/>
          <w:sz w:val="24"/>
          <w:szCs w:val="24"/>
        </w:rPr>
      </w:pPr>
    </w:p>
    <w:p w14:paraId="7A48FE54" w14:textId="1078C9E9" w:rsidR="00203510" w:rsidRDefault="00980099">
      <w:pPr>
        <w:pStyle w:val="Body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t xml:space="preserve">IT and Digital Transformations </w:t>
      </w:r>
      <w:r w:rsidR="00C44AE2">
        <w:rPr>
          <w:rFonts w:ascii="Tahoma" w:hAnsi="Tahoma" w:cs="Tahoma"/>
          <w:b/>
          <w:bCs/>
          <w:color w:val="auto"/>
          <w:sz w:val="24"/>
          <w:szCs w:val="24"/>
        </w:rPr>
        <w:t>Administrator</w:t>
      </w:r>
      <w:r>
        <w:rPr>
          <w:rFonts w:ascii="Tahoma" w:hAnsi="Tahoma" w:cs="Tahoma"/>
          <w:b/>
          <w:bCs/>
          <w:color w:val="auto"/>
          <w:sz w:val="24"/>
          <w:szCs w:val="24"/>
        </w:rPr>
        <w:t xml:space="preserve"> </w:t>
      </w:r>
    </w:p>
    <w:p w14:paraId="4A39884E" w14:textId="77777777" w:rsidR="00980099" w:rsidRDefault="00980099">
      <w:pPr>
        <w:pStyle w:val="Body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09940B82" w14:textId="0F8A2C5B" w:rsidR="00980099" w:rsidRPr="00980099" w:rsidRDefault="00980099">
      <w:pPr>
        <w:pStyle w:val="Body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r w:rsidRPr="00A274ED">
        <w:rPr>
          <w:rFonts w:ascii="Tahoma" w:eastAsia="Tahoma" w:hAnsi="Tahoma" w:cs="Tahoma"/>
          <w:noProof/>
        </w:rPr>
        <w:drawing>
          <wp:inline distT="0" distB="0" distL="0" distR="0" wp14:anchorId="42D46664" wp14:editId="6968E12B">
            <wp:extent cx="3552825" cy="2368419"/>
            <wp:effectExtent l="0" t="0" r="0" b="0"/>
            <wp:docPr id="980682783" name="Picture 2" descr="A building with cars parked in fron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682783" name="Picture 2" descr="A building with cars parked in front of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93" cy="238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A62A9" w14:textId="77777777" w:rsidR="007F3EB5" w:rsidRPr="0062134F" w:rsidRDefault="007F3EB5">
      <w:pPr>
        <w:pStyle w:val="Body"/>
        <w:jc w:val="center"/>
        <w:rPr>
          <w:rFonts w:ascii="Tahoma" w:eastAsia="Tahoma" w:hAnsi="Tahoma" w:cs="Tahoma"/>
          <w:color w:val="auto"/>
          <w:sz w:val="24"/>
          <w:szCs w:val="24"/>
        </w:rPr>
      </w:pPr>
    </w:p>
    <w:p w14:paraId="5D51E1A9" w14:textId="159DA408" w:rsidR="00203510" w:rsidRDefault="0062134F">
      <w:pPr>
        <w:pStyle w:val="Body"/>
        <w:jc w:val="center"/>
        <w:rPr>
          <w:rFonts w:ascii="Tahoma" w:eastAsia="Tahoma" w:hAnsi="Tahoma" w:cs="Tahoma"/>
          <w:color w:val="auto"/>
          <w:sz w:val="24"/>
          <w:szCs w:val="24"/>
        </w:rPr>
      </w:pPr>
      <w:r>
        <w:rPr>
          <w:rFonts w:ascii="Tahoma" w:eastAsia="Tahoma" w:hAnsi="Tahoma" w:cs="Tahoma"/>
          <w:color w:val="auto"/>
          <w:sz w:val="24"/>
          <w:szCs w:val="24"/>
        </w:rPr>
        <w:t>202</w:t>
      </w:r>
      <w:r w:rsidR="00980099">
        <w:rPr>
          <w:rFonts w:ascii="Tahoma" w:eastAsia="Tahoma" w:hAnsi="Tahoma" w:cs="Tahoma"/>
          <w:color w:val="auto"/>
          <w:sz w:val="24"/>
          <w:szCs w:val="24"/>
        </w:rPr>
        <w:t>5</w:t>
      </w:r>
    </w:p>
    <w:p w14:paraId="2A840747" w14:textId="2617F71A" w:rsidR="00944484" w:rsidRDefault="00944484">
      <w:pPr>
        <w:pStyle w:val="Body"/>
        <w:jc w:val="center"/>
        <w:rPr>
          <w:rFonts w:ascii="Tahoma" w:eastAsia="Tahoma" w:hAnsi="Tahoma" w:cs="Tahoma"/>
          <w:color w:val="auto"/>
          <w:sz w:val="24"/>
          <w:szCs w:val="24"/>
        </w:rPr>
      </w:pPr>
    </w:p>
    <w:p w14:paraId="006F5ECA" w14:textId="6BB255FA" w:rsidR="00944484" w:rsidRDefault="00944484">
      <w:pPr>
        <w:pStyle w:val="Body"/>
        <w:jc w:val="center"/>
        <w:rPr>
          <w:rFonts w:ascii="Tahoma" w:eastAsia="Tahoma" w:hAnsi="Tahoma" w:cs="Tahoma"/>
          <w:color w:val="auto"/>
          <w:sz w:val="24"/>
          <w:szCs w:val="24"/>
        </w:rPr>
      </w:pPr>
    </w:p>
    <w:p w14:paraId="1E2D7DDC" w14:textId="35D4A724" w:rsidR="00C11148" w:rsidRDefault="00C11148" w:rsidP="00C111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dr w:val="none" w:sz="0" w:space="0" w:color="auto"/>
          <w:lang w:val="en-GB" w:eastAsia="en-GB"/>
        </w:rPr>
      </w:pPr>
      <w:r w:rsidRPr="00C11148">
        <w:rPr>
          <w:rFonts w:ascii="Tahoma" w:eastAsia="Times New Roman" w:hAnsi="Tahoma" w:cs="Tahoma"/>
          <w:i/>
          <w:iCs/>
          <w:sz w:val="20"/>
          <w:szCs w:val="20"/>
          <w:bdr w:val="none" w:sz="0" w:space="0" w:color="auto"/>
          <w:lang w:val="en-GB" w:eastAsia="en-GB"/>
        </w:rPr>
        <w:t>Member of the Affinity PCN</w:t>
      </w:r>
      <w:r w:rsidRPr="00C11148">
        <w:rPr>
          <w:rFonts w:eastAsia="Times New Roman"/>
          <w:i/>
          <w:iCs/>
          <w:sz w:val="20"/>
          <w:szCs w:val="20"/>
          <w:bdr w:val="none" w:sz="0" w:space="0" w:color="auto"/>
          <w:lang w:val="en-GB" w:eastAsia="en-GB"/>
        </w:rPr>
        <w:br/>
      </w:r>
      <w:r w:rsidRPr="00C11148">
        <w:rPr>
          <w:rFonts w:eastAsia="Times New Roman"/>
          <w:bdr w:val="none" w:sz="0" w:space="0" w:color="auto"/>
          <w:lang w:val="en-GB" w:eastAsia="en-GB"/>
        </w:rPr>
        <w:fldChar w:fldCharType="begin"/>
      </w:r>
      <w:r w:rsidRPr="00C11148">
        <w:rPr>
          <w:rFonts w:eastAsia="Times New Roman"/>
          <w:bdr w:val="none" w:sz="0" w:space="0" w:color="auto"/>
          <w:lang w:val="en-GB" w:eastAsia="en-GB"/>
        </w:rPr>
        <w:instrText xml:space="preserve"> INCLUDEPICTURE "https://www.fwmc.org.uk/wp-content/uploads/sites/522/2020/12/Screenshot-2020-12-18-at-15.48.31-300x151.png" \* MERGEFORMATINET </w:instrText>
      </w:r>
      <w:r w:rsidRPr="00C11148">
        <w:rPr>
          <w:rFonts w:eastAsia="Times New Roman"/>
          <w:bdr w:val="none" w:sz="0" w:space="0" w:color="auto"/>
          <w:lang w:val="en-GB" w:eastAsia="en-GB"/>
        </w:rPr>
        <w:fldChar w:fldCharType="separate"/>
      </w:r>
      <w:r w:rsidRPr="00C11148">
        <w:rPr>
          <w:rFonts w:eastAsia="Times New Roman"/>
          <w:noProof/>
          <w:bdr w:val="none" w:sz="0" w:space="0" w:color="auto"/>
          <w:lang w:val="en-GB" w:eastAsia="en-GB"/>
        </w:rPr>
        <w:drawing>
          <wp:inline distT="0" distB="0" distL="0" distR="0" wp14:anchorId="16643AB9" wp14:editId="28B73975">
            <wp:extent cx="1089329" cy="548115"/>
            <wp:effectExtent l="12700" t="12700" r="15875" b="10795"/>
            <wp:docPr id="4" name="Picture 4" descr="bristol affinity netwo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stol affinity network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61" cy="5557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C11148">
        <w:rPr>
          <w:rFonts w:eastAsia="Times New Roman"/>
          <w:bdr w:val="none" w:sz="0" w:space="0" w:color="auto"/>
          <w:lang w:val="en-GB" w:eastAsia="en-GB"/>
        </w:rPr>
        <w:fldChar w:fldCharType="end"/>
      </w:r>
    </w:p>
    <w:p w14:paraId="3A1CD04B" w14:textId="7E6F9A45" w:rsidR="00486AA6" w:rsidRDefault="00486AA6" w:rsidP="00C111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dr w:val="none" w:sz="0" w:space="0" w:color="auto"/>
          <w:lang w:val="en-GB" w:eastAsia="en-GB"/>
        </w:rPr>
      </w:pPr>
    </w:p>
    <w:p w14:paraId="5701F455" w14:textId="2113B1C8" w:rsidR="00BF313C" w:rsidRDefault="00486AA6" w:rsidP="00486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ahoma" w:hAnsi="Tahoma" w:cs="Tahoma"/>
        </w:rPr>
      </w:pPr>
      <w:r>
        <w:rPr>
          <w:noProof/>
        </w:rPr>
        <w:drawing>
          <wp:inline distT="0" distB="0" distL="0" distR="0" wp14:anchorId="3F3B8A22" wp14:editId="62801E95">
            <wp:extent cx="2034670" cy="885825"/>
            <wp:effectExtent l="19050" t="19050" r="2286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021" cy="9142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</w:rPr>
        <w:t xml:space="preserve">  </w:t>
      </w:r>
      <w:r w:rsidRPr="00BF313C">
        <w:rPr>
          <w:rFonts w:ascii="Tahoma" w:eastAsia="Tahoma" w:hAnsi="Tahoma" w:cs="Tahoma"/>
          <w:noProof/>
          <w:u w:color="000000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014B40F1" wp14:editId="35D197E7">
            <wp:extent cx="1266825" cy="873899"/>
            <wp:effectExtent l="0" t="0" r="0" b="2540"/>
            <wp:docPr id="1" name="Picture 1" descr="A picture containing text, sign, outdoor, screenshot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outdoor, screenshot&#10;&#10;Description automatically generat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26" cy="89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C14">
        <w:rPr>
          <w:rFonts w:ascii="Tahoma" w:eastAsia="Tahoma" w:hAnsi="Tahoma" w:cs="Tahoma"/>
        </w:rPr>
        <w:t xml:space="preserve"> </w:t>
      </w:r>
      <w:r w:rsidR="00BC5C14">
        <w:rPr>
          <w:noProof/>
        </w:rPr>
        <w:drawing>
          <wp:inline distT="0" distB="0" distL="0" distR="0" wp14:anchorId="719325AB" wp14:editId="4C07E2B7">
            <wp:extent cx="1466850" cy="855663"/>
            <wp:effectExtent l="19050" t="19050" r="19050" b="209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476" cy="8612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BBF8DC" w14:textId="6246FD2A" w:rsidR="00BF313C" w:rsidRDefault="00BF313C">
      <w:pPr>
        <w:pStyle w:val="Body"/>
        <w:jc w:val="center"/>
        <w:rPr>
          <w:rFonts w:ascii="Tahoma" w:eastAsia="Tahoma" w:hAnsi="Tahoma" w:cs="Tahoma"/>
          <w:color w:val="auto"/>
          <w:sz w:val="24"/>
          <w:szCs w:val="24"/>
        </w:rPr>
      </w:pPr>
    </w:p>
    <w:p w14:paraId="7952D837" w14:textId="77777777" w:rsidR="00203510" w:rsidRPr="0062134F" w:rsidRDefault="00203510">
      <w:pPr>
        <w:pStyle w:val="Body"/>
        <w:jc w:val="both"/>
        <w:rPr>
          <w:rFonts w:ascii="Tahoma" w:eastAsia="Tahoma" w:hAnsi="Tahoma" w:cs="Tahoma"/>
          <w:color w:val="auto"/>
          <w:sz w:val="24"/>
          <w:szCs w:val="24"/>
        </w:rPr>
      </w:pPr>
    </w:p>
    <w:p w14:paraId="7A3DB009" w14:textId="77777777" w:rsidR="00203510" w:rsidRPr="0062134F" w:rsidRDefault="00F97107">
      <w:pPr>
        <w:pStyle w:val="Body"/>
        <w:jc w:val="both"/>
        <w:rPr>
          <w:rFonts w:ascii="Tahoma" w:eastAsia="Tahoma" w:hAnsi="Tahoma" w:cs="Tahoma"/>
          <w:color w:val="auto"/>
          <w:sz w:val="24"/>
          <w:szCs w:val="24"/>
        </w:rPr>
      </w:pPr>
      <w:r w:rsidRPr="0062134F">
        <w:rPr>
          <w:rFonts w:ascii="Tahoma" w:hAnsi="Tahoma" w:cs="Tahoma"/>
          <w:color w:val="auto"/>
          <w:sz w:val="24"/>
          <w:szCs w:val="24"/>
        </w:rPr>
        <w:t>Thank you for your interest in this vacancy. The following information provides details of the post as well as a profile of Westbury on Trym Primary Care Centre.</w:t>
      </w:r>
    </w:p>
    <w:p w14:paraId="2B97456D" w14:textId="77777777" w:rsidR="00203510" w:rsidRPr="0062134F" w:rsidRDefault="00203510">
      <w:pPr>
        <w:pStyle w:val="Body"/>
        <w:jc w:val="both"/>
        <w:rPr>
          <w:rFonts w:ascii="Tahoma" w:eastAsia="Tahoma" w:hAnsi="Tahoma" w:cs="Tahoma"/>
          <w:color w:val="auto"/>
          <w:sz w:val="24"/>
          <w:szCs w:val="24"/>
        </w:rPr>
      </w:pPr>
    </w:p>
    <w:p w14:paraId="654F3FAF" w14:textId="77777777" w:rsidR="00203510" w:rsidRPr="0062134F" w:rsidRDefault="00203510">
      <w:pPr>
        <w:pStyle w:val="Body"/>
        <w:jc w:val="both"/>
        <w:rPr>
          <w:rFonts w:ascii="Tahoma" w:eastAsia="Tahoma" w:hAnsi="Tahoma" w:cs="Tahoma"/>
          <w:color w:val="auto"/>
          <w:sz w:val="24"/>
          <w:szCs w:val="24"/>
        </w:rPr>
      </w:pPr>
    </w:p>
    <w:p w14:paraId="28E1791A" w14:textId="77777777" w:rsidR="00203510" w:rsidRPr="00C44AE2" w:rsidRDefault="00F97107">
      <w:pPr>
        <w:pStyle w:val="Body"/>
        <w:jc w:val="center"/>
        <w:rPr>
          <w:rFonts w:ascii="Tahoma" w:eastAsia="Tahoma Bold" w:hAnsi="Tahoma" w:cs="Tahoma"/>
          <w:b/>
          <w:bCs/>
          <w:color w:val="auto"/>
          <w:sz w:val="24"/>
          <w:szCs w:val="24"/>
          <w:u w:val="single"/>
        </w:rPr>
      </w:pPr>
      <w:r w:rsidRPr="00C44AE2">
        <w:rPr>
          <w:rFonts w:ascii="Tahoma" w:hAnsi="Tahoma" w:cs="Tahoma"/>
          <w:b/>
          <w:bCs/>
          <w:color w:val="auto"/>
          <w:sz w:val="24"/>
          <w:szCs w:val="24"/>
          <w:u w:val="single"/>
        </w:rPr>
        <w:t>Overview</w:t>
      </w:r>
    </w:p>
    <w:p w14:paraId="6CEFB03C" w14:textId="77777777" w:rsidR="00203510" w:rsidRPr="0062134F" w:rsidRDefault="00203510">
      <w:pPr>
        <w:pStyle w:val="Body"/>
        <w:jc w:val="center"/>
        <w:rPr>
          <w:rFonts w:ascii="Tahoma" w:eastAsia="Tahoma Bold" w:hAnsi="Tahoma" w:cs="Tahoma"/>
          <w:color w:val="auto"/>
          <w:sz w:val="24"/>
          <w:szCs w:val="24"/>
        </w:rPr>
      </w:pPr>
    </w:p>
    <w:p w14:paraId="4248ED2D" w14:textId="51CB8CD9" w:rsidR="00203510" w:rsidRPr="0062134F" w:rsidRDefault="00F97107">
      <w:pPr>
        <w:pStyle w:val="Body"/>
        <w:jc w:val="both"/>
        <w:rPr>
          <w:rFonts w:ascii="Tahoma" w:eastAsia="Tahoma" w:hAnsi="Tahoma" w:cs="Tahoma"/>
          <w:color w:val="auto"/>
          <w:sz w:val="24"/>
          <w:szCs w:val="24"/>
        </w:rPr>
      </w:pPr>
      <w:r w:rsidRPr="0062134F">
        <w:rPr>
          <w:rFonts w:ascii="Tahoma" w:hAnsi="Tahoma" w:cs="Tahoma"/>
          <w:color w:val="auto"/>
          <w:sz w:val="24"/>
          <w:szCs w:val="24"/>
        </w:rPr>
        <w:t>This post provides an opportunity for a suitably qualified candidate with the right skills</w:t>
      </w:r>
      <w:r w:rsidR="007F3EB5">
        <w:rPr>
          <w:rFonts w:ascii="Tahoma" w:hAnsi="Tahoma" w:cs="Tahoma"/>
          <w:color w:val="auto"/>
          <w:sz w:val="24"/>
          <w:szCs w:val="24"/>
        </w:rPr>
        <w:t xml:space="preserve"> and mindset </w:t>
      </w:r>
      <w:r w:rsidRPr="0062134F">
        <w:rPr>
          <w:rFonts w:ascii="Tahoma" w:hAnsi="Tahoma" w:cs="Tahoma"/>
          <w:color w:val="auto"/>
          <w:sz w:val="24"/>
          <w:szCs w:val="24"/>
        </w:rPr>
        <w:t>to</w:t>
      </w:r>
      <w:r w:rsidR="007F3EB5">
        <w:rPr>
          <w:rFonts w:ascii="Tahoma" w:hAnsi="Tahoma" w:cs="Tahoma"/>
          <w:color w:val="auto"/>
          <w:sz w:val="24"/>
          <w:szCs w:val="24"/>
        </w:rPr>
        <w:t xml:space="preserve"> join our friendly and dedicated Support team</w:t>
      </w:r>
      <w:r w:rsidR="00980099">
        <w:rPr>
          <w:rFonts w:ascii="Tahoma" w:hAnsi="Tahoma" w:cs="Tahoma"/>
          <w:color w:val="auto"/>
          <w:sz w:val="24"/>
          <w:szCs w:val="24"/>
        </w:rPr>
        <w:t xml:space="preserve"> as our IT and Digital Transformations Lead. </w:t>
      </w:r>
      <w:r w:rsidR="007F3EB5">
        <w:rPr>
          <w:rFonts w:ascii="Tahoma" w:hAnsi="Tahoma" w:cs="Tahoma"/>
          <w:color w:val="auto"/>
          <w:sz w:val="24"/>
          <w:szCs w:val="24"/>
        </w:rPr>
        <w:t xml:space="preserve"> </w:t>
      </w:r>
    </w:p>
    <w:p w14:paraId="02BFA919" w14:textId="77777777" w:rsidR="00203510" w:rsidRPr="0062134F" w:rsidRDefault="00203510">
      <w:pPr>
        <w:pStyle w:val="Body"/>
        <w:jc w:val="both"/>
        <w:rPr>
          <w:rFonts w:ascii="Tahoma" w:eastAsia="Tahoma" w:hAnsi="Tahoma" w:cs="Tahoma"/>
          <w:color w:val="auto"/>
          <w:sz w:val="24"/>
          <w:szCs w:val="24"/>
        </w:rPr>
      </w:pPr>
    </w:p>
    <w:p w14:paraId="6C1AFE67" w14:textId="77777777" w:rsidR="00980099" w:rsidRPr="00980099" w:rsidRDefault="00F97107" w:rsidP="00980099">
      <w:pPr>
        <w:widowControl w:val="0"/>
        <w:jc w:val="both"/>
        <w:rPr>
          <w:rFonts w:ascii="Tahoma" w:hAnsi="Tahoma" w:cs="Tahoma"/>
        </w:rPr>
      </w:pPr>
      <w:r w:rsidRPr="0062134F">
        <w:rPr>
          <w:rFonts w:ascii="Tahoma" w:hAnsi="Tahoma" w:cs="Tahoma"/>
        </w:rPr>
        <w:t>The suitable candidate will</w:t>
      </w:r>
      <w:r w:rsidR="007F3EB5">
        <w:rPr>
          <w:rFonts w:ascii="Tahoma" w:hAnsi="Tahoma" w:cs="Tahoma"/>
        </w:rPr>
        <w:t xml:space="preserve"> work flexibly within the role and adapt to the Practice needs. </w:t>
      </w:r>
      <w:r w:rsidR="00980099" w:rsidRPr="00980099">
        <w:rPr>
          <w:rFonts w:ascii="Tahoma" w:hAnsi="Tahoma" w:cs="Tahoma"/>
        </w:rPr>
        <w:t xml:space="preserve">The individual will work on a range of projects the PCN is involved in, this includes improving telephony, digital triage, online signposting, digital wayfinding, promotion of the NHS App and </w:t>
      </w:r>
      <w:proofErr w:type="spellStart"/>
      <w:r w:rsidR="00980099" w:rsidRPr="00980099">
        <w:rPr>
          <w:rFonts w:ascii="Tahoma" w:hAnsi="Tahoma" w:cs="Tahoma"/>
        </w:rPr>
        <w:t>optimising</w:t>
      </w:r>
      <w:proofErr w:type="spellEnd"/>
      <w:r w:rsidR="00980099" w:rsidRPr="00980099">
        <w:rPr>
          <w:rFonts w:ascii="Tahoma" w:hAnsi="Tahoma" w:cs="Tahoma"/>
        </w:rPr>
        <w:t xml:space="preserve"> the use of clinical systems. </w:t>
      </w:r>
    </w:p>
    <w:p w14:paraId="629EA3C9" w14:textId="77777777" w:rsidR="00980099" w:rsidRPr="00980099" w:rsidRDefault="00980099" w:rsidP="00980099">
      <w:pPr>
        <w:widowControl w:val="0"/>
        <w:jc w:val="both"/>
        <w:rPr>
          <w:rFonts w:ascii="Tahoma" w:hAnsi="Tahoma" w:cs="Tahoma"/>
        </w:rPr>
      </w:pPr>
    </w:p>
    <w:p w14:paraId="7AFE4549" w14:textId="77777777" w:rsidR="00980099" w:rsidRDefault="00980099" w:rsidP="00980099">
      <w:pPr>
        <w:widowControl w:val="0"/>
        <w:jc w:val="both"/>
        <w:rPr>
          <w:rFonts w:ascii="Tahoma" w:hAnsi="Tahoma" w:cs="Tahoma"/>
        </w:rPr>
      </w:pPr>
      <w:r w:rsidRPr="00980099">
        <w:rPr>
          <w:rFonts w:ascii="Tahoma" w:hAnsi="Tahoma" w:cs="Tahoma"/>
        </w:rPr>
        <w:t xml:space="preserve">The individual will be on hand to support individuals day-to-day use of IT and will join the workflow team to code incoming letters in addition to their IT and Digital Transformation responsibilities. </w:t>
      </w:r>
    </w:p>
    <w:p w14:paraId="24364A42" w14:textId="77777777" w:rsidR="00980099" w:rsidRDefault="00980099" w:rsidP="00980099">
      <w:pPr>
        <w:widowControl w:val="0"/>
        <w:jc w:val="both"/>
        <w:rPr>
          <w:rFonts w:ascii="Tahoma" w:hAnsi="Tahoma" w:cs="Tahoma"/>
        </w:rPr>
      </w:pPr>
    </w:p>
    <w:p w14:paraId="0649E574" w14:textId="6621C069" w:rsidR="00980099" w:rsidRPr="00980099" w:rsidRDefault="00980099" w:rsidP="00980099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ideal candidate will be confident in their use of IT and ideally have experience working with </w:t>
      </w:r>
      <w:proofErr w:type="spellStart"/>
      <w:r>
        <w:rPr>
          <w:rFonts w:ascii="Tahoma" w:hAnsi="Tahoma" w:cs="Tahoma"/>
        </w:rPr>
        <w:t>Emis</w:t>
      </w:r>
      <w:proofErr w:type="spellEnd"/>
      <w:r>
        <w:rPr>
          <w:rFonts w:ascii="Tahoma" w:hAnsi="Tahoma" w:cs="Tahoma"/>
        </w:rPr>
        <w:t xml:space="preserve"> Web and </w:t>
      </w:r>
      <w:proofErr w:type="spellStart"/>
      <w:r>
        <w:rPr>
          <w:rFonts w:ascii="Tahoma" w:hAnsi="Tahoma" w:cs="Tahoma"/>
        </w:rPr>
        <w:t>Docman</w:t>
      </w:r>
      <w:proofErr w:type="spellEnd"/>
      <w:r>
        <w:rPr>
          <w:rFonts w:ascii="Tahoma" w:hAnsi="Tahoma" w:cs="Tahoma"/>
        </w:rPr>
        <w:t xml:space="preserve">.  They must be forward thinking and proactively explore IT solutions as they arise. </w:t>
      </w:r>
    </w:p>
    <w:p w14:paraId="100C2F2F" w14:textId="77777777" w:rsidR="00203510" w:rsidRPr="0062134F" w:rsidRDefault="00203510" w:rsidP="0062134F">
      <w:pPr>
        <w:pStyle w:val="Body"/>
        <w:rPr>
          <w:rFonts w:ascii="Tahoma" w:eastAsia="Tahoma" w:hAnsi="Tahoma" w:cs="Tahoma"/>
          <w:color w:val="auto"/>
          <w:sz w:val="24"/>
          <w:szCs w:val="24"/>
        </w:rPr>
      </w:pPr>
    </w:p>
    <w:p w14:paraId="0A32EF79" w14:textId="77777777" w:rsidR="00203510" w:rsidRPr="0062134F" w:rsidRDefault="00203510">
      <w:pPr>
        <w:pStyle w:val="ListParagraph"/>
        <w:ind w:left="0"/>
        <w:jc w:val="both"/>
        <w:rPr>
          <w:rFonts w:ascii="Tahoma" w:eastAsia="Tahoma" w:hAnsi="Tahoma" w:cs="Tahoma"/>
          <w:color w:val="auto"/>
          <w:sz w:val="24"/>
          <w:szCs w:val="24"/>
          <w:lang w:val="en-GB"/>
        </w:rPr>
      </w:pPr>
    </w:p>
    <w:p w14:paraId="5F19B5B2" w14:textId="77777777" w:rsidR="00203510" w:rsidRPr="00C44AE2" w:rsidRDefault="00203510">
      <w:pPr>
        <w:pStyle w:val="Body"/>
        <w:jc w:val="both"/>
        <w:rPr>
          <w:rFonts w:ascii="Tahoma" w:eastAsia="Tahoma" w:hAnsi="Tahoma" w:cs="Tahoma"/>
          <w:b/>
          <w:bCs/>
          <w:color w:val="auto"/>
          <w:sz w:val="24"/>
          <w:szCs w:val="24"/>
        </w:rPr>
      </w:pPr>
    </w:p>
    <w:p w14:paraId="11A74713" w14:textId="77777777" w:rsidR="00203510" w:rsidRPr="00C44AE2" w:rsidRDefault="00F97107">
      <w:pPr>
        <w:pStyle w:val="Body"/>
        <w:jc w:val="center"/>
        <w:rPr>
          <w:rFonts w:ascii="Tahoma" w:eastAsia="Tahoma Bold" w:hAnsi="Tahoma" w:cs="Tahoma"/>
          <w:b/>
          <w:bCs/>
          <w:color w:val="auto"/>
          <w:sz w:val="24"/>
          <w:szCs w:val="24"/>
          <w:u w:val="single"/>
        </w:rPr>
      </w:pPr>
      <w:r w:rsidRPr="00C44AE2">
        <w:rPr>
          <w:rFonts w:ascii="Tahoma" w:hAnsi="Tahoma" w:cs="Tahoma"/>
          <w:b/>
          <w:bCs/>
          <w:color w:val="auto"/>
          <w:sz w:val="24"/>
          <w:szCs w:val="24"/>
          <w:u w:val="single"/>
        </w:rPr>
        <w:t>Interview details and selection process</w:t>
      </w:r>
    </w:p>
    <w:p w14:paraId="595E5F78" w14:textId="77777777" w:rsidR="00203510" w:rsidRPr="0062134F" w:rsidRDefault="00203510">
      <w:pPr>
        <w:pStyle w:val="Body"/>
        <w:jc w:val="center"/>
        <w:rPr>
          <w:rFonts w:ascii="Tahoma" w:eastAsia="Tahoma Bold" w:hAnsi="Tahoma" w:cs="Tahoma"/>
          <w:color w:val="auto"/>
          <w:sz w:val="24"/>
          <w:szCs w:val="24"/>
          <w:u w:val="single"/>
        </w:rPr>
      </w:pPr>
    </w:p>
    <w:p w14:paraId="50E6B134" w14:textId="0804F373" w:rsidR="00BF313C" w:rsidRDefault="00F9710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62134F">
        <w:rPr>
          <w:rFonts w:ascii="Tahoma" w:hAnsi="Tahoma" w:cs="Tahoma"/>
          <w:color w:val="auto"/>
          <w:sz w:val="24"/>
          <w:szCs w:val="24"/>
        </w:rPr>
        <w:t xml:space="preserve">You will be informed by email soon after the closing date if you have been invited for an interview. Interviews </w:t>
      </w:r>
      <w:r w:rsidR="002B0A8E">
        <w:rPr>
          <w:rFonts w:ascii="Tahoma" w:hAnsi="Tahoma" w:cs="Tahoma"/>
          <w:color w:val="auto"/>
          <w:sz w:val="24"/>
          <w:szCs w:val="24"/>
        </w:rPr>
        <w:t>dates have not yet been confirmed</w:t>
      </w:r>
      <w:r w:rsidR="00C950EB" w:rsidRPr="0062134F">
        <w:rPr>
          <w:rFonts w:ascii="Tahoma" w:hAnsi="Tahoma" w:cs="Tahoma"/>
          <w:color w:val="auto"/>
          <w:sz w:val="24"/>
          <w:szCs w:val="24"/>
        </w:rPr>
        <w:t>, but w</w:t>
      </w:r>
      <w:r w:rsidR="006F5403">
        <w:rPr>
          <w:rFonts w:ascii="Tahoma" w:hAnsi="Tahoma" w:cs="Tahoma"/>
          <w:color w:val="auto"/>
          <w:sz w:val="24"/>
          <w:szCs w:val="24"/>
        </w:rPr>
        <w:t xml:space="preserve">e will be flexible on the date </w:t>
      </w:r>
      <w:r w:rsidR="007F3EB5">
        <w:rPr>
          <w:rFonts w:ascii="Tahoma" w:hAnsi="Tahoma" w:cs="Tahoma"/>
          <w:color w:val="auto"/>
          <w:sz w:val="24"/>
          <w:szCs w:val="24"/>
        </w:rPr>
        <w:t xml:space="preserve">and time </w:t>
      </w:r>
      <w:r w:rsidR="006F5403">
        <w:rPr>
          <w:rFonts w:ascii="Tahoma" w:hAnsi="Tahoma" w:cs="Tahoma"/>
          <w:color w:val="auto"/>
          <w:sz w:val="24"/>
          <w:szCs w:val="24"/>
        </w:rPr>
        <w:t>wherever possible</w:t>
      </w:r>
      <w:r w:rsidR="007F3EB5">
        <w:rPr>
          <w:rFonts w:ascii="Tahoma" w:hAnsi="Tahoma" w:cs="Tahoma"/>
          <w:color w:val="auto"/>
          <w:sz w:val="24"/>
          <w:szCs w:val="24"/>
        </w:rPr>
        <w:t>.</w:t>
      </w:r>
      <w:r w:rsidR="006F5403">
        <w:rPr>
          <w:rFonts w:ascii="Tahoma" w:hAnsi="Tahoma" w:cs="Tahoma"/>
          <w:color w:val="auto"/>
          <w:sz w:val="24"/>
          <w:szCs w:val="24"/>
        </w:rPr>
        <w:t xml:space="preserve"> </w:t>
      </w:r>
    </w:p>
    <w:p w14:paraId="58FE029F" w14:textId="77777777" w:rsidR="00980099" w:rsidRPr="00980099" w:rsidRDefault="00980099" w:rsidP="0098009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1F7CC8E4" w14:textId="77777777" w:rsidR="00C44AE2" w:rsidRDefault="00C44AE2" w:rsidP="0098009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054BDB1E" w14:textId="77777777" w:rsidR="00C44AE2" w:rsidRDefault="00C44AE2" w:rsidP="0098009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0BFC87BF" w14:textId="77777777" w:rsidR="00203510" w:rsidRPr="0062134F" w:rsidRDefault="0020351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jc w:val="both"/>
        <w:rPr>
          <w:rFonts w:ascii="Tahoma" w:eastAsia="Tahoma" w:hAnsi="Tahoma" w:cs="Tahoma"/>
          <w:color w:val="auto"/>
          <w:sz w:val="24"/>
          <w:szCs w:val="24"/>
        </w:rPr>
      </w:pPr>
    </w:p>
    <w:p w14:paraId="32DD37C7" w14:textId="77777777" w:rsidR="007F3EB5" w:rsidRDefault="007F3EB5">
      <w:pPr>
        <w:pStyle w:val="Body"/>
        <w:jc w:val="center"/>
        <w:rPr>
          <w:rFonts w:ascii="Tahoma" w:hAnsi="Tahoma" w:cs="Tahoma"/>
          <w:color w:val="auto"/>
          <w:sz w:val="24"/>
          <w:szCs w:val="24"/>
          <w:u w:val="single"/>
        </w:rPr>
      </w:pPr>
    </w:p>
    <w:p w14:paraId="1694157D" w14:textId="77777777" w:rsidR="007F3EB5" w:rsidRDefault="007F3EB5">
      <w:pPr>
        <w:pStyle w:val="Body"/>
        <w:jc w:val="center"/>
        <w:rPr>
          <w:rFonts w:ascii="Tahoma" w:hAnsi="Tahoma" w:cs="Tahoma"/>
          <w:color w:val="auto"/>
          <w:sz w:val="24"/>
          <w:szCs w:val="24"/>
          <w:u w:val="single"/>
        </w:rPr>
      </w:pPr>
    </w:p>
    <w:p w14:paraId="12A1204B" w14:textId="77777777" w:rsidR="00980099" w:rsidRDefault="00980099">
      <w:pPr>
        <w:pStyle w:val="Body"/>
        <w:jc w:val="center"/>
        <w:rPr>
          <w:rFonts w:ascii="Tahoma" w:hAnsi="Tahoma" w:cs="Tahoma"/>
          <w:color w:val="auto"/>
          <w:sz w:val="24"/>
          <w:szCs w:val="24"/>
          <w:u w:val="single"/>
        </w:rPr>
      </w:pPr>
    </w:p>
    <w:p w14:paraId="76B96E13" w14:textId="77777777" w:rsidR="00980099" w:rsidRDefault="00980099">
      <w:pPr>
        <w:pStyle w:val="Body"/>
        <w:jc w:val="center"/>
        <w:rPr>
          <w:rFonts w:ascii="Tahoma" w:hAnsi="Tahoma" w:cs="Tahoma"/>
          <w:color w:val="auto"/>
          <w:sz w:val="24"/>
          <w:szCs w:val="24"/>
          <w:u w:val="single"/>
        </w:rPr>
      </w:pPr>
    </w:p>
    <w:p w14:paraId="761E9B49" w14:textId="77777777" w:rsidR="00980099" w:rsidRDefault="00980099">
      <w:pPr>
        <w:pStyle w:val="Body"/>
        <w:jc w:val="center"/>
        <w:rPr>
          <w:rFonts w:ascii="Tahoma" w:hAnsi="Tahoma" w:cs="Tahoma"/>
          <w:color w:val="auto"/>
          <w:sz w:val="24"/>
          <w:szCs w:val="24"/>
          <w:u w:val="single"/>
        </w:rPr>
      </w:pPr>
    </w:p>
    <w:p w14:paraId="7953AC29" w14:textId="77777777" w:rsidR="00980099" w:rsidRDefault="00980099">
      <w:pPr>
        <w:pStyle w:val="Body"/>
        <w:jc w:val="center"/>
        <w:rPr>
          <w:rFonts w:ascii="Tahoma" w:hAnsi="Tahoma" w:cs="Tahoma"/>
          <w:color w:val="auto"/>
          <w:sz w:val="24"/>
          <w:szCs w:val="24"/>
          <w:u w:val="single"/>
        </w:rPr>
      </w:pPr>
    </w:p>
    <w:p w14:paraId="21A1D6E7" w14:textId="77777777" w:rsidR="00980099" w:rsidRDefault="00980099">
      <w:pPr>
        <w:pStyle w:val="Body"/>
        <w:jc w:val="center"/>
        <w:rPr>
          <w:rFonts w:ascii="Tahoma" w:hAnsi="Tahoma" w:cs="Tahoma"/>
          <w:color w:val="auto"/>
          <w:sz w:val="24"/>
          <w:szCs w:val="24"/>
          <w:u w:val="single"/>
        </w:rPr>
      </w:pPr>
    </w:p>
    <w:p w14:paraId="10B46C99" w14:textId="77777777" w:rsidR="00980099" w:rsidRDefault="00980099">
      <w:pPr>
        <w:pStyle w:val="Body"/>
        <w:jc w:val="center"/>
        <w:rPr>
          <w:rFonts w:ascii="Tahoma" w:hAnsi="Tahoma" w:cs="Tahoma"/>
          <w:color w:val="auto"/>
          <w:sz w:val="24"/>
          <w:szCs w:val="24"/>
          <w:u w:val="single"/>
        </w:rPr>
      </w:pPr>
    </w:p>
    <w:p w14:paraId="24DE4A8C" w14:textId="77777777" w:rsidR="00980099" w:rsidRDefault="00980099">
      <w:pPr>
        <w:pStyle w:val="Body"/>
        <w:jc w:val="center"/>
        <w:rPr>
          <w:rFonts w:ascii="Tahoma" w:hAnsi="Tahoma" w:cs="Tahoma"/>
          <w:color w:val="auto"/>
          <w:sz w:val="24"/>
          <w:szCs w:val="24"/>
          <w:u w:val="single"/>
        </w:rPr>
      </w:pPr>
    </w:p>
    <w:p w14:paraId="3EF75B03" w14:textId="77777777" w:rsidR="00980099" w:rsidRDefault="00980099">
      <w:pPr>
        <w:pStyle w:val="Body"/>
        <w:jc w:val="center"/>
        <w:rPr>
          <w:rFonts w:ascii="Tahoma" w:hAnsi="Tahoma" w:cs="Tahoma"/>
          <w:color w:val="auto"/>
          <w:sz w:val="24"/>
          <w:szCs w:val="24"/>
          <w:u w:val="single"/>
        </w:rPr>
      </w:pPr>
    </w:p>
    <w:p w14:paraId="5CC67EB7" w14:textId="77777777" w:rsidR="00980099" w:rsidRDefault="00980099">
      <w:pPr>
        <w:pStyle w:val="Body"/>
        <w:jc w:val="center"/>
        <w:rPr>
          <w:rFonts w:ascii="Tahoma" w:hAnsi="Tahoma" w:cs="Tahoma"/>
          <w:color w:val="auto"/>
          <w:sz w:val="24"/>
          <w:szCs w:val="24"/>
          <w:u w:val="single"/>
        </w:rPr>
      </w:pPr>
    </w:p>
    <w:p w14:paraId="5BE00AB6" w14:textId="77777777" w:rsidR="00980099" w:rsidRDefault="00980099">
      <w:pPr>
        <w:pStyle w:val="Body"/>
        <w:jc w:val="center"/>
        <w:rPr>
          <w:rFonts w:ascii="Tahoma" w:hAnsi="Tahoma" w:cs="Tahoma"/>
          <w:color w:val="auto"/>
          <w:sz w:val="24"/>
          <w:szCs w:val="24"/>
          <w:u w:val="single"/>
        </w:rPr>
      </w:pPr>
    </w:p>
    <w:p w14:paraId="725FEF5B" w14:textId="77777777" w:rsidR="00980099" w:rsidRDefault="00980099">
      <w:pPr>
        <w:pStyle w:val="Body"/>
        <w:jc w:val="center"/>
        <w:rPr>
          <w:rFonts w:ascii="Tahoma" w:hAnsi="Tahoma" w:cs="Tahoma"/>
          <w:color w:val="auto"/>
          <w:sz w:val="24"/>
          <w:szCs w:val="24"/>
          <w:u w:val="single"/>
        </w:rPr>
      </w:pPr>
    </w:p>
    <w:p w14:paraId="586E4C3D" w14:textId="77777777" w:rsidR="007F3EB5" w:rsidRDefault="007F3EB5">
      <w:pPr>
        <w:pStyle w:val="Body"/>
        <w:jc w:val="center"/>
        <w:rPr>
          <w:rFonts w:ascii="Tahoma" w:hAnsi="Tahoma" w:cs="Tahoma"/>
          <w:color w:val="auto"/>
          <w:sz w:val="24"/>
          <w:szCs w:val="24"/>
          <w:u w:val="single"/>
        </w:rPr>
      </w:pPr>
    </w:p>
    <w:p w14:paraId="7F970047" w14:textId="4DEA6B2A" w:rsidR="00203510" w:rsidRPr="00C44AE2" w:rsidRDefault="00F97107">
      <w:pPr>
        <w:pStyle w:val="Body"/>
        <w:jc w:val="center"/>
        <w:rPr>
          <w:rFonts w:ascii="Tahoma" w:eastAsia="Tahoma Bold" w:hAnsi="Tahoma" w:cs="Tahoma"/>
          <w:b/>
          <w:bCs/>
          <w:color w:val="auto"/>
          <w:sz w:val="24"/>
          <w:szCs w:val="24"/>
          <w:u w:val="single"/>
        </w:rPr>
      </w:pPr>
      <w:r w:rsidRPr="00C44AE2">
        <w:rPr>
          <w:rFonts w:ascii="Tahoma" w:hAnsi="Tahoma" w:cs="Tahoma"/>
          <w:b/>
          <w:bCs/>
          <w:color w:val="auto"/>
          <w:sz w:val="24"/>
          <w:szCs w:val="24"/>
          <w:u w:val="single"/>
        </w:rPr>
        <w:t>Practice profile</w:t>
      </w:r>
    </w:p>
    <w:p w14:paraId="5EF2A2A5" w14:textId="77777777" w:rsidR="00203510" w:rsidRPr="0062134F" w:rsidRDefault="00203510">
      <w:pPr>
        <w:pStyle w:val="Body"/>
        <w:jc w:val="both"/>
        <w:rPr>
          <w:rFonts w:ascii="Tahoma" w:eastAsia="Tahoma Bold" w:hAnsi="Tahoma" w:cs="Tahoma"/>
          <w:color w:val="auto"/>
          <w:sz w:val="24"/>
          <w:szCs w:val="24"/>
          <w:u w:val="single"/>
        </w:rPr>
      </w:pPr>
    </w:p>
    <w:p w14:paraId="1D5681B7" w14:textId="77777777" w:rsidR="00203510" w:rsidRPr="0062134F" w:rsidRDefault="00203510">
      <w:pPr>
        <w:pStyle w:val="Body"/>
        <w:jc w:val="both"/>
        <w:rPr>
          <w:rFonts w:ascii="Tahoma" w:eastAsia="Tahoma" w:hAnsi="Tahoma" w:cs="Tahoma"/>
          <w:color w:val="auto"/>
          <w:sz w:val="24"/>
          <w:szCs w:val="24"/>
        </w:rPr>
      </w:pPr>
    </w:p>
    <w:p w14:paraId="1ABB00EE" w14:textId="08271C0B" w:rsidR="00203510" w:rsidRPr="0062134F" w:rsidRDefault="00F97107">
      <w:pPr>
        <w:pStyle w:val="Default"/>
        <w:spacing w:before="0"/>
        <w:rPr>
          <w:rFonts w:ascii="Tahoma" w:eastAsia="Tahoma Bold" w:hAnsi="Tahoma" w:cs="Tahoma"/>
          <w:color w:val="auto"/>
          <w:shd w:val="clear" w:color="auto" w:fill="FFFFFF"/>
          <w:lang w:val="en-GB"/>
        </w:rPr>
      </w:pPr>
      <w:r w:rsidRPr="0062134F">
        <w:rPr>
          <w:rFonts w:ascii="Tahoma" w:hAnsi="Tahoma" w:cs="Tahoma"/>
          <w:color w:val="auto"/>
          <w:shd w:val="clear" w:color="auto" w:fill="FFFFFF"/>
          <w:lang w:val="en-GB"/>
        </w:rPr>
        <w:t>We are a friendly teaching practice providing primary care services in Bristol. We strive to provide an excellent clinical</w:t>
      </w:r>
      <w:r w:rsidR="007F3EB5">
        <w:rPr>
          <w:rFonts w:ascii="Tahoma" w:hAnsi="Tahoma" w:cs="Tahoma"/>
          <w:color w:val="auto"/>
          <w:shd w:val="clear" w:color="auto" w:fill="FFFFFF"/>
          <w:lang w:val="en-GB"/>
        </w:rPr>
        <w:t xml:space="preserve"> and administrative</w:t>
      </w:r>
      <w:r w:rsidRPr="0062134F">
        <w:rPr>
          <w:rFonts w:ascii="Tahoma" w:hAnsi="Tahoma" w:cs="Tahoma"/>
          <w:color w:val="auto"/>
          <w:shd w:val="clear" w:color="auto" w:fill="FFFFFF"/>
          <w:lang w:val="en-GB"/>
        </w:rPr>
        <w:t xml:space="preserve"> service to our patients with our hardworking team.  We are a practice in the centre of Westbury on Trym in a new </w:t>
      </w:r>
      <w:r w:rsidR="00BF313C" w:rsidRPr="0062134F">
        <w:rPr>
          <w:rFonts w:ascii="Tahoma" w:hAnsi="Tahoma" w:cs="Tahoma"/>
          <w:color w:val="auto"/>
          <w:shd w:val="clear" w:color="auto" w:fill="FFFFFF"/>
          <w:lang w:val="en-GB"/>
        </w:rPr>
        <w:t>purpose-built</w:t>
      </w:r>
      <w:r w:rsidRPr="0062134F">
        <w:rPr>
          <w:rFonts w:ascii="Tahoma" w:hAnsi="Tahoma" w:cs="Tahoma"/>
          <w:color w:val="auto"/>
          <w:shd w:val="clear" w:color="auto" w:fill="FFFFFF"/>
          <w:lang w:val="en-GB"/>
        </w:rPr>
        <w:t xml:space="preserve"> building serving our community. </w:t>
      </w:r>
      <w:r w:rsidR="007F3EB5">
        <w:rPr>
          <w:rFonts w:ascii="Tahoma" w:hAnsi="Tahoma" w:cs="Tahoma"/>
          <w:color w:val="auto"/>
          <w:shd w:val="clear" w:color="auto" w:fill="FFFFFF"/>
          <w:lang w:val="en-GB"/>
        </w:rPr>
        <w:t xml:space="preserve">Currently we have in the region of 12,000 patients registered. </w:t>
      </w:r>
    </w:p>
    <w:p w14:paraId="131F6DD3" w14:textId="77777777" w:rsidR="00203510" w:rsidRPr="0062134F" w:rsidRDefault="00203510">
      <w:pPr>
        <w:pStyle w:val="Default"/>
        <w:spacing w:before="0"/>
        <w:rPr>
          <w:rFonts w:ascii="Tahoma" w:eastAsia="Tahoma Bold" w:hAnsi="Tahoma" w:cs="Tahoma"/>
          <w:color w:val="auto"/>
          <w:shd w:val="clear" w:color="auto" w:fill="FFFFFF"/>
          <w:lang w:val="en-GB"/>
        </w:rPr>
      </w:pPr>
    </w:p>
    <w:p w14:paraId="37C4F671" w14:textId="22725584" w:rsidR="00203510" w:rsidRPr="0062134F" w:rsidRDefault="00F97107">
      <w:pPr>
        <w:pStyle w:val="Default"/>
        <w:spacing w:before="0"/>
        <w:rPr>
          <w:rFonts w:ascii="Tahoma" w:eastAsia="Tahoma" w:hAnsi="Tahoma" w:cs="Tahoma"/>
          <w:color w:val="auto"/>
          <w:shd w:val="clear" w:color="auto" w:fill="FFFFFF"/>
          <w:lang w:val="en-GB"/>
        </w:rPr>
      </w:pPr>
      <w:r w:rsidRPr="0062134F">
        <w:rPr>
          <w:rFonts w:ascii="Tahoma" w:hAnsi="Tahoma" w:cs="Tahoma"/>
          <w:color w:val="auto"/>
          <w:shd w:val="clear" w:color="auto" w:fill="FFFFFF"/>
          <w:lang w:val="en-GB"/>
        </w:rPr>
        <w:t xml:space="preserve">Westbury On Trym is situated in the heart of </w:t>
      </w:r>
      <w:r w:rsidR="00BF313C" w:rsidRPr="0062134F">
        <w:rPr>
          <w:rFonts w:ascii="Tahoma" w:hAnsi="Tahoma" w:cs="Tahoma"/>
          <w:color w:val="auto"/>
          <w:shd w:val="clear" w:color="auto" w:fill="FFFFFF"/>
          <w:lang w:val="en-GB"/>
        </w:rPr>
        <w:t>Northwest</w:t>
      </w:r>
      <w:r w:rsidRPr="0062134F">
        <w:rPr>
          <w:rFonts w:ascii="Tahoma" w:hAnsi="Tahoma" w:cs="Tahoma"/>
          <w:color w:val="auto"/>
          <w:shd w:val="clear" w:color="auto" w:fill="FFFFFF"/>
          <w:lang w:val="en-GB"/>
        </w:rPr>
        <w:t xml:space="preserve"> Bristol. This is a beautiful area of the city for families and professionals and there is an above</w:t>
      </w:r>
      <w:r w:rsidR="00684FC7">
        <w:rPr>
          <w:rFonts w:ascii="Tahoma" w:hAnsi="Tahoma" w:cs="Tahoma"/>
          <w:color w:val="auto"/>
          <w:shd w:val="clear" w:color="auto" w:fill="FFFFFF"/>
          <w:lang w:val="en-GB"/>
        </w:rPr>
        <w:t>-</w:t>
      </w:r>
      <w:r w:rsidRPr="0062134F">
        <w:rPr>
          <w:rFonts w:ascii="Tahoma" w:hAnsi="Tahoma" w:cs="Tahoma"/>
          <w:color w:val="auto"/>
          <w:shd w:val="clear" w:color="auto" w:fill="FFFFFF"/>
          <w:lang w:val="en-GB"/>
        </w:rPr>
        <w:t>average elderly population.  This gives the practice an</w:t>
      </w:r>
      <w:r w:rsidR="00C950EB" w:rsidRPr="0062134F">
        <w:rPr>
          <w:rFonts w:ascii="Tahoma" w:hAnsi="Tahoma" w:cs="Tahoma"/>
          <w:color w:val="auto"/>
          <w:shd w:val="clear" w:color="auto" w:fill="FFFFFF"/>
          <w:lang w:val="en-GB"/>
        </w:rPr>
        <w:t xml:space="preserve"> </w:t>
      </w:r>
      <w:r w:rsidRPr="0062134F">
        <w:rPr>
          <w:rFonts w:ascii="Tahoma" w:hAnsi="Tahoma" w:cs="Tahoma"/>
          <w:color w:val="auto"/>
          <w:shd w:val="clear" w:color="auto" w:fill="FFFFFF"/>
          <w:lang w:val="en-GB"/>
        </w:rPr>
        <w:t xml:space="preserve">interesting mix. It is a lovely place to live and work if you are considering moving to the area. </w:t>
      </w:r>
    </w:p>
    <w:p w14:paraId="1A2F2F22" w14:textId="77777777" w:rsidR="00203510" w:rsidRPr="0062134F" w:rsidRDefault="00203510">
      <w:pPr>
        <w:pStyle w:val="Default"/>
        <w:spacing w:before="0"/>
        <w:rPr>
          <w:rFonts w:ascii="Tahoma" w:eastAsia="Tahoma" w:hAnsi="Tahoma" w:cs="Tahoma"/>
          <w:color w:val="auto"/>
          <w:shd w:val="clear" w:color="auto" w:fill="FFFFFF"/>
          <w:lang w:val="en-GB"/>
        </w:rPr>
      </w:pPr>
    </w:p>
    <w:p w14:paraId="1F2FFC47" w14:textId="15393408" w:rsidR="00203510" w:rsidRPr="0062134F" w:rsidRDefault="00F97107">
      <w:pPr>
        <w:pStyle w:val="Default"/>
        <w:spacing w:before="0"/>
        <w:rPr>
          <w:rFonts w:ascii="Tahoma" w:eastAsia="Tahoma" w:hAnsi="Tahoma" w:cs="Tahoma"/>
          <w:color w:val="auto"/>
          <w:shd w:val="clear" w:color="auto" w:fill="FFFFFF"/>
          <w:lang w:val="en-GB"/>
        </w:rPr>
      </w:pPr>
      <w:r w:rsidRPr="0062134F">
        <w:rPr>
          <w:rFonts w:ascii="Tahoma" w:hAnsi="Tahoma" w:cs="Tahoma"/>
          <w:color w:val="auto"/>
          <w:shd w:val="clear" w:color="auto" w:fill="FFFFFF"/>
          <w:lang w:val="en-GB"/>
        </w:rPr>
        <w:t xml:space="preserve">The </w:t>
      </w:r>
      <w:r w:rsidR="00E7693F" w:rsidRPr="0062134F">
        <w:rPr>
          <w:rFonts w:ascii="Tahoma" w:hAnsi="Tahoma" w:cs="Tahoma"/>
          <w:color w:val="auto"/>
          <w:shd w:val="clear" w:color="auto" w:fill="FFFFFF"/>
          <w:lang w:val="en-GB"/>
        </w:rPr>
        <w:t>premises are</w:t>
      </w:r>
      <w:r w:rsidRPr="0062134F">
        <w:rPr>
          <w:rFonts w:ascii="Tahoma" w:hAnsi="Tahoma" w:cs="Tahoma"/>
          <w:color w:val="auto"/>
          <w:shd w:val="clear" w:color="auto" w:fill="FFFFFF"/>
          <w:lang w:val="en-GB"/>
        </w:rPr>
        <w:t xml:space="preserve"> owned by the </w:t>
      </w:r>
      <w:r w:rsidR="00C950EB" w:rsidRPr="0062134F">
        <w:rPr>
          <w:rFonts w:ascii="Tahoma" w:hAnsi="Tahoma" w:cs="Tahoma"/>
          <w:color w:val="auto"/>
          <w:shd w:val="clear" w:color="auto" w:fill="FFFFFF"/>
          <w:lang w:val="en-GB"/>
        </w:rPr>
        <w:t>partnership</w:t>
      </w:r>
      <w:r w:rsidRPr="0062134F">
        <w:rPr>
          <w:rFonts w:ascii="Tahoma" w:hAnsi="Tahoma" w:cs="Tahoma"/>
          <w:color w:val="auto"/>
          <w:shd w:val="clear" w:color="auto" w:fill="FFFFFF"/>
          <w:lang w:val="en-GB"/>
        </w:rPr>
        <w:t xml:space="preserve"> and </w:t>
      </w:r>
      <w:r w:rsidR="00684FC7">
        <w:rPr>
          <w:rFonts w:ascii="Tahoma" w:hAnsi="Tahoma" w:cs="Tahoma"/>
          <w:color w:val="auto"/>
          <w:shd w:val="clear" w:color="auto" w:fill="FFFFFF"/>
          <w:lang w:val="en-GB"/>
        </w:rPr>
        <w:t>are</w:t>
      </w:r>
      <w:r w:rsidRPr="0062134F">
        <w:rPr>
          <w:rFonts w:ascii="Tahoma" w:hAnsi="Tahoma" w:cs="Tahoma"/>
          <w:color w:val="auto"/>
          <w:shd w:val="clear" w:color="auto" w:fill="FFFFFF"/>
          <w:lang w:val="en-GB"/>
        </w:rPr>
        <w:t xml:space="preserve"> modern, purpose</w:t>
      </w:r>
      <w:r w:rsidR="00684FC7">
        <w:rPr>
          <w:rFonts w:ascii="Tahoma" w:hAnsi="Tahoma" w:cs="Tahoma"/>
          <w:color w:val="auto"/>
          <w:shd w:val="clear" w:color="auto" w:fill="FFFFFF"/>
          <w:lang w:val="en-GB"/>
        </w:rPr>
        <w:t>-</w:t>
      </w:r>
      <w:r w:rsidRPr="0062134F">
        <w:rPr>
          <w:rFonts w:ascii="Tahoma" w:hAnsi="Tahoma" w:cs="Tahoma"/>
          <w:color w:val="auto"/>
          <w:shd w:val="clear" w:color="auto" w:fill="FFFFFF"/>
          <w:lang w:val="en-GB"/>
        </w:rPr>
        <w:t xml:space="preserve">built and inviting to staff and patients alike. </w:t>
      </w:r>
      <w:r w:rsidR="007F3EB5">
        <w:rPr>
          <w:rFonts w:ascii="Tahoma" w:hAnsi="Tahoma" w:cs="Tahoma"/>
          <w:color w:val="auto"/>
          <w:shd w:val="clear" w:color="auto" w:fill="FFFFFF"/>
          <w:lang w:val="en-GB"/>
        </w:rPr>
        <w:t xml:space="preserve">You will be supported by our excellent reception manager and the whole practice team is here to help. </w:t>
      </w:r>
    </w:p>
    <w:p w14:paraId="0EEDE9DE" w14:textId="77777777" w:rsidR="00203510" w:rsidRPr="0062134F" w:rsidRDefault="00203510">
      <w:pPr>
        <w:pStyle w:val="Default"/>
        <w:spacing w:before="0"/>
        <w:rPr>
          <w:rFonts w:ascii="Tahoma" w:eastAsia="Tahoma" w:hAnsi="Tahoma" w:cs="Tahoma"/>
          <w:color w:val="auto"/>
          <w:shd w:val="clear" w:color="auto" w:fill="FFFFFF"/>
          <w:lang w:val="en-GB"/>
        </w:rPr>
      </w:pPr>
    </w:p>
    <w:p w14:paraId="2A7B25CB" w14:textId="77777777" w:rsidR="00203510" w:rsidRPr="0062134F" w:rsidRDefault="00F97107">
      <w:pPr>
        <w:pStyle w:val="Body"/>
        <w:widowControl w:val="0"/>
        <w:jc w:val="both"/>
        <w:rPr>
          <w:rFonts w:ascii="Tahoma" w:eastAsia="Tahoma" w:hAnsi="Tahoma" w:cs="Tahoma"/>
          <w:color w:val="auto"/>
          <w:sz w:val="24"/>
          <w:szCs w:val="24"/>
        </w:rPr>
      </w:pPr>
      <w:r w:rsidRPr="0062134F">
        <w:rPr>
          <w:rFonts w:ascii="Tahoma" w:hAnsi="Tahoma" w:cs="Tahoma"/>
          <w:color w:val="auto"/>
          <w:sz w:val="24"/>
          <w:szCs w:val="24"/>
        </w:rPr>
        <w:t xml:space="preserve">There is a strong team ethos within the </w:t>
      </w:r>
      <w:proofErr w:type="gramStart"/>
      <w:r w:rsidRPr="0062134F">
        <w:rPr>
          <w:rFonts w:ascii="Tahoma" w:hAnsi="Tahoma" w:cs="Tahoma"/>
          <w:color w:val="auto"/>
          <w:sz w:val="24"/>
          <w:szCs w:val="24"/>
        </w:rPr>
        <w:t>practice</w:t>
      </w:r>
      <w:proofErr w:type="gramEnd"/>
      <w:r w:rsidRPr="0062134F">
        <w:rPr>
          <w:rFonts w:ascii="Tahoma" w:hAnsi="Tahoma" w:cs="Tahoma"/>
          <w:color w:val="auto"/>
          <w:sz w:val="24"/>
          <w:szCs w:val="24"/>
        </w:rPr>
        <w:t xml:space="preserve"> and it is very important to the partners that this is maintained and developed. Continuous training and development are important and encouraged.</w:t>
      </w:r>
    </w:p>
    <w:p w14:paraId="5165A580" w14:textId="77777777" w:rsidR="00203510" w:rsidRPr="0062134F" w:rsidRDefault="00203510">
      <w:pPr>
        <w:pStyle w:val="Body"/>
        <w:widowControl w:val="0"/>
        <w:jc w:val="both"/>
        <w:rPr>
          <w:rFonts w:ascii="Tahoma" w:eastAsia="Tahoma" w:hAnsi="Tahoma" w:cs="Tahoma"/>
          <w:color w:val="auto"/>
          <w:sz w:val="24"/>
          <w:szCs w:val="24"/>
        </w:rPr>
      </w:pPr>
    </w:p>
    <w:p w14:paraId="3CC4D5B7" w14:textId="77777777" w:rsidR="00980099" w:rsidRPr="00EB099B" w:rsidRDefault="00F97107" w:rsidP="00980099">
      <w:pPr>
        <w:pStyle w:val="Body"/>
        <w:jc w:val="both"/>
        <w:rPr>
          <w:rFonts w:ascii="Tahoma" w:hAnsi="Tahoma" w:cs="Tahoma"/>
          <w:color w:val="auto"/>
        </w:rPr>
      </w:pPr>
      <w:r w:rsidRPr="0062134F">
        <w:rPr>
          <w:rFonts w:ascii="Tahoma" w:hAnsi="Tahoma" w:cs="Tahoma"/>
          <w:color w:val="auto"/>
          <w:sz w:val="24"/>
          <w:szCs w:val="24"/>
        </w:rPr>
        <w:t>We are committed to a patient-</w:t>
      </w:r>
      <w:r w:rsidR="00E7693F" w:rsidRPr="0062134F">
        <w:rPr>
          <w:rFonts w:ascii="Tahoma" w:hAnsi="Tahoma" w:cs="Tahoma"/>
          <w:color w:val="auto"/>
          <w:sz w:val="24"/>
          <w:szCs w:val="24"/>
        </w:rPr>
        <w:t>centred</w:t>
      </w:r>
      <w:r w:rsidRPr="0062134F">
        <w:rPr>
          <w:rFonts w:ascii="Tahoma" w:hAnsi="Tahoma" w:cs="Tahoma"/>
          <w:color w:val="auto"/>
          <w:sz w:val="24"/>
          <w:szCs w:val="24"/>
        </w:rPr>
        <w:t xml:space="preserve"> methodology and have an open and friendly approach. We work well as a team and offer a full range of primary care services to patients.</w:t>
      </w:r>
      <w:r w:rsidR="00980099">
        <w:rPr>
          <w:rFonts w:ascii="Tahoma" w:hAnsi="Tahoma" w:cs="Tahoma"/>
          <w:color w:val="auto"/>
          <w:sz w:val="24"/>
          <w:szCs w:val="24"/>
        </w:rPr>
        <w:t xml:space="preserve">  </w:t>
      </w:r>
      <w:r w:rsidR="00980099" w:rsidRPr="00EB099B">
        <w:rPr>
          <w:rFonts w:ascii="Tahoma" w:hAnsi="Tahoma" w:cs="Tahoma"/>
          <w:color w:val="auto"/>
        </w:rPr>
        <w:t>This is reflected in our vision and values:</w:t>
      </w:r>
    </w:p>
    <w:p w14:paraId="6647ABF7" w14:textId="77777777" w:rsidR="00980099" w:rsidRPr="00EB099B" w:rsidRDefault="00980099" w:rsidP="00980099">
      <w:pPr>
        <w:pStyle w:val="Body"/>
        <w:jc w:val="both"/>
        <w:rPr>
          <w:rFonts w:ascii="Tahoma" w:hAnsi="Tahoma" w:cs="Tahoma"/>
          <w:color w:val="auto"/>
        </w:rPr>
      </w:pPr>
    </w:p>
    <w:p w14:paraId="669CFE71" w14:textId="77777777" w:rsidR="00980099" w:rsidRPr="00EB099B" w:rsidRDefault="00980099" w:rsidP="00980099">
      <w:pPr>
        <w:pStyle w:val="Body"/>
        <w:jc w:val="both"/>
        <w:rPr>
          <w:rFonts w:ascii="Tahoma" w:hAnsi="Tahoma" w:cs="Tahoma"/>
          <w:color w:val="auto"/>
        </w:rPr>
      </w:pPr>
      <w:r w:rsidRPr="00EB099B">
        <w:rPr>
          <w:rFonts w:ascii="Tahoma" w:hAnsi="Tahoma" w:cs="Tahoma"/>
          <w:b/>
          <w:bCs/>
          <w:color w:val="auto"/>
        </w:rPr>
        <w:t>W</w:t>
      </w:r>
      <w:r w:rsidRPr="00EB099B">
        <w:rPr>
          <w:rFonts w:ascii="Tahoma" w:hAnsi="Tahoma" w:cs="Tahoma"/>
          <w:color w:val="auto"/>
        </w:rPr>
        <w:t xml:space="preserve">orking together </w:t>
      </w:r>
    </w:p>
    <w:p w14:paraId="2FDA1B7B" w14:textId="77777777" w:rsidR="00980099" w:rsidRPr="00EB099B" w:rsidRDefault="00980099" w:rsidP="00980099">
      <w:pPr>
        <w:pStyle w:val="Body"/>
        <w:jc w:val="both"/>
        <w:rPr>
          <w:rFonts w:ascii="Tahoma" w:hAnsi="Tahoma" w:cs="Tahoma"/>
          <w:color w:val="auto"/>
        </w:rPr>
      </w:pPr>
      <w:r w:rsidRPr="00EB099B">
        <w:rPr>
          <w:rFonts w:ascii="Tahoma" w:hAnsi="Tahoma" w:cs="Tahoma"/>
          <w:b/>
          <w:bCs/>
          <w:color w:val="auto"/>
        </w:rPr>
        <w:t>O</w:t>
      </w:r>
      <w:r w:rsidRPr="00EB099B">
        <w:rPr>
          <w:rFonts w:ascii="Tahoma" w:hAnsi="Tahoma" w:cs="Tahoma"/>
          <w:color w:val="auto"/>
        </w:rPr>
        <w:t xml:space="preserve">pen and honest </w:t>
      </w:r>
    </w:p>
    <w:p w14:paraId="5D5CFCC6" w14:textId="77777777" w:rsidR="00980099" w:rsidRPr="00EB099B" w:rsidRDefault="00980099" w:rsidP="00980099">
      <w:pPr>
        <w:pStyle w:val="Body"/>
        <w:jc w:val="both"/>
        <w:rPr>
          <w:rFonts w:ascii="Tahoma" w:hAnsi="Tahoma" w:cs="Tahoma"/>
          <w:color w:val="auto"/>
        </w:rPr>
      </w:pPr>
      <w:r w:rsidRPr="00EB099B">
        <w:rPr>
          <w:rFonts w:ascii="Tahoma" w:hAnsi="Tahoma" w:cs="Tahoma"/>
          <w:b/>
          <w:bCs/>
          <w:color w:val="auto"/>
        </w:rPr>
        <w:t>T</w:t>
      </w:r>
      <w:r w:rsidRPr="00EB099B">
        <w:rPr>
          <w:rFonts w:ascii="Tahoma" w:hAnsi="Tahoma" w:cs="Tahoma"/>
          <w:color w:val="auto"/>
        </w:rPr>
        <w:t xml:space="preserve">argeting sustainability </w:t>
      </w:r>
    </w:p>
    <w:p w14:paraId="535A0F85" w14:textId="77777777" w:rsidR="00980099" w:rsidRPr="00EB099B" w:rsidRDefault="00980099" w:rsidP="00980099">
      <w:pPr>
        <w:pStyle w:val="Body"/>
        <w:jc w:val="both"/>
        <w:rPr>
          <w:rFonts w:ascii="Tahoma" w:hAnsi="Tahoma" w:cs="Tahoma"/>
          <w:color w:val="auto"/>
        </w:rPr>
      </w:pPr>
      <w:r w:rsidRPr="00EB099B">
        <w:rPr>
          <w:rFonts w:ascii="Tahoma" w:hAnsi="Tahoma" w:cs="Tahoma"/>
          <w:b/>
          <w:bCs/>
          <w:color w:val="auto"/>
        </w:rPr>
        <w:t>P</w:t>
      </w:r>
      <w:r w:rsidRPr="00EB099B">
        <w:rPr>
          <w:rFonts w:ascii="Tahoma" w:hAnsi="Tahoma" w:cs="Tahoma"/>
          <w:color w:val="auto"/>
        </w:rPr>
        <w:t>atient-centred</w:t>
      </w:r>
    </w:p>
    <w:p w14:paraId="4112481E" w14:textId="77777777" w:rsidR="00980099" w:rsidRPr="00EB099B" w:rsidRDefault="00980099" w:rsidP="00980099">
      <w:pPr>
        <w:pStyle w:val="Body"/>
        <w:jc w:val="both"/>
        <w:rPr>
          <w:rFonts w:ascii="Tahoma" w:hAnsi="Tahoma" w:cs="Tahoma"/>
          <w:color w:val="auto"/>
        </w:rPr>
      </w:pPr>
      <w:r w:rsidRPr="00EB099B">
        <w:rPr>
          <w:rFonts w:ascii="Tahoma" w:hAnsi="Tahoma" w:cs="Tahoma"/>
          <w:b/>
          <w:bCs/>
          <w:color w:val="auto"/>
        </w:rPr>
        <w:t>C</w:t>
      </w:r>
      <w:r w:rsidRPr="00EB099B">
        <w:rPr>
          <w:rFonts w:ascii="Tahoma" w:hAnsi="Tahoma" w:cs="Tahoma"/>
          <w:color w:val="auto"/>
        </w:rPr>
        <w:t xml:space="preserve">ommunity focused </w:t>
      </w:r>
    </w:p>
    <w:p w14:paraId="756588D4" w14:textId="77777777" w:rsidR="00980099" w:rsidRPr="00EB099B" w:rsidRDefault="00980099" w:rsidP="00980099">
      <w:pPr>
        <w:pStyle w:val="Body"/>
        <w:jc w:val="both"/>
        <w:rPr>
          <w:rFonts w:ascii="Tahoma" w:hAnsi="Tahoma" w:cs="Tahoma"/>
          <w:color w:val="auto"/>
        </w:rPr>
      </w:pPr>
      <w:r w:rsidRPr="00EB099B">
        <w:rPr>
          <w:rFonts w:ascii="Tahoma" w:hAnsi="Tahoma" w:cs="Tahoma"/>
          <w:b/>
          <w:bCs/>
          <w:color w:val="auto"/>
        </w:rPr>
        <w:t>C</w:t>
      </w:r>
      <w:r w:rsidRPr="00EB099B">
        <w:rPr>
          <w:rFonts w:ascii="Tahoma" w:hAnsi="Tahoma" w:cs="Tahoma"/>
          <w:color w:val="auto"/>
        </w:rPr>
        <w:t xml:space="preserve">ompassionate </w:t>
      </w:r>
    </w:p>
    <w:p w14:paraId="533F165D" w14:textId="77777777" w:rsidR="00980099" w:rsidRPr="00EB099B" w:rsidRDefault="00980099" w:rsidP="00980099">
      <w:pPr>
        <w:pStyle w:val="Body"/>
        <w:jc w:val="both"/>
        <w:rPr>
          <w:rFonts w:ascii="Tahoma" w:hAnsi="Tahoma" w:cs="Tahoma"/>
          <w:color w:val="auto"/>
        </w:rPr>
      </w:pPr>
    </w:p>
    <w:p w14:paraId="3649D69C" w14:textId="77777777" w:rsidR="00980099" w:rsidRDefault="00980099" w:rsidP="00980099">
      <w:pPr>
        <w:pStyle w:val="Body"/>
        <w:jc w:val="both"/>
        <w:rPr>
          <w:rFonts w:ascii="Tahoma" w:hAnsi="Tahoma" w:cs="Tahoma"/>
          <w:color w:val="auto"/>
        </w:rPr>
      </w:pPr>
      <w:r w:rsidRPr="00EB099B">
        <w:rPr>
          <w:rFonts w:ascii="Tahoma" w:hAnsi="Tahoma" w:cs="Tahoma"/>
          <w:b/>
          <w:bCs/>
          <w:color w:val="auto"/>
        </w:rPr>
        <w:t xml:space="preserve">Vision: </w:t>
      </w:r>
      <w:r w:rsidRPr="00EB099B">
        <w:rPr>
          <w:rFonts w:ascii="Tahoma" w:hAnsi="Tahoma" w:cs="Tahoma"/>
          <w:color w:val="auto"/>
        </w:rPr>
        <w:t>Excellent Healthcare Delivered with Compassion</w:t>
      </w:r>
    </w:p>
    <w:p w14:paraId="438B1327" w14:textId="49BAFCEE" w:rsidR="00203510" w:rsidRDefault="00203510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</w:p>
    <w:p w14:paraId="24AAF959" w14:textId="77777777" w:rsidR="00980099" w:rsidRDefault="00980099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</w:p>
    <w:p w14:paraId="218CFD60" w14:textId="77777777" w:rsidR="00980099" w:rsidRDefault="00980099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</w:p>
    <w:p w14:paraId="2C184134" w14:textId="77777777" w:rsidR="00980099" w:rsidRDefault="00980099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</w:p>
    <w:p w14:paraId="0581B1B5" w14:textId="77777777" w:rsidR="00980099" w:rsidRDefault="00980099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</w:p>
    <w:p w14:paraId="04491EA2" w14:textId="77777777" w:rsidR="00980099" w:rsidRDefault="00980099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</w:p>
    <w:p w14:paraId="30D9552E" w14:textId="77777777" w:rsidR="00980099" w:rsidRDefault="00980099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</w:p>
    <w:p w14:paraId="14494B0D" w14:textId="77777777" w:rsidR="00980099" w:rsidRDefault="00980099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</w:p>
    <w:p w14:paraId="1BC1BE05" w14:textId="77777777" w:rsidR="00980099" w:rsidRDefault="00980099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</w:p>
    <w:p w14:paraId="0684CBFF" w14:textId="77777777" w:rsidR="00980099" w:rsidRDefault="00980099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</w:p>
    <w:p w14:paraId="291B0773" w14:textId="77777777" w:rsidR="00980099" w:rsidRDefault="00980099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</w:p>
    <w:p w14:paraId="5CF2FD55" w14:textId="77777777" w:rsidR="00980099" w:rsidRDefault="00980099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</w:p>
    <w:p w14:paraId="3E266C4C" w14:textId="77777777" w:rsidR="00C44AE2" w:rsidRDefault="00C44AE2" w:rsidP="00980099">
      <w:pPr>
        <w:pStyle w:val="Body"/>
        <w:rPr>
          <w:rFonts w:ascii="Tahoma" w:hAnsi="Tahoma" w:cs="Tahoma"/>
          <w:b/>
          <w:bCs/>
          <w:color w:val="auto"/>
          <w:sz w:val="24"/>
          <w:szCs w:val="24"/>
          <w:u w:val="single"/>
        </w:rPr>
      </w:pPr>
    </w:p>
    <w:p w14:paraId="63017F3D" w14:textId="0C51EE0F" w:rsidR="00980099" w:rsidRPr="00C44AE2" w:rsidRDefault="00980099" w:rsidP="00980099">
      <w:pPr>
        <w:pStyle w:val="Body"/>
        <w:rPr>
          <w:rFonts w:ascii="Tahoma" w:hAnsi="Tahoma" w:cs="Tahoma"/>
          <w:b/>
          <w:bCs/>
          <w:color w:val="auto"/>
          <w:sz w:val="24"/>
          <w:szCs w:val="24"/>
          <w:u w:val="single"/>
        </w:rPr>
      </w:pPr>
      <w:r w:rsidRPr="00C44AE2">
        <w:rPr>
          <w:rFonts w:ascii="Tahoma" w:hAnsi="Tahoma" w:cs="Tahoma"/>
          <w:b/>
          <w:bCs/>
          <w:color w:val="auto"/>
          <w:sz w:val="24"/>
          <w:szCs w:val="24"/>
          <w:u w:val="single"/>
        </w:rPr>
        <w:lastRenderedPageBreak/>
        <w:t>Key Responsibilities</w:t>
      </w:r>
    </w:p>
    <w:p w14:paraId="4E5A46E9" w14:textId="77777777" w:rsidR="00980099" w:rsidRDefault="00980099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</w:p>
    <w:p w14:paraId="73DABE69" w14:textId="77777777" w:rsidR="00C44AE2" w:rsidRPr="00C44AE2" w:rsidRDefault="00C44AE2" w:rsidP="00C44AE2">
      <w:pPr>
        <w:widowControl w:val="0"/>
        <w:jc w:val="both"/>
        <w:rPr>
          <w:rFonts w:ascii="Tahoma" w:hAnsi="Tahoma" w:cs="Tahoma"/>
        </w:rPr>
      </w:pPr>
      <w:r w:rsidRPr="00C44AE2">
        <w:rPr>
          <w:rFonts w:ascii="Tahoma" w:hAnsi="Tahoma" w:cs="Tahoma"/>
        </w:rPr>
        <w:t xml:space="preserve">The following are the core responsibilities of this role.  There may be, on occasion, a requirement to carry out other tasks.  This will be dependent upon factors such as workload and staffing levels. </w:t>
      </w:r>
    </w:p>
    <w:p w14:paraId="29C7C4BF" w14:textId="77777777" w:rsidR="00C44AE2" w:rsidRPr="00C44AE2" w:rsidRDefault="00C44AE2" w:rsidP="00C44AE2">
      <w:pPr>
        <w:widowControl w:val="0"/>
        <w:rPr>
          <w:rFonts w:ascii="Tahoma" w:hAnsi="Tahoma" w:cs="Tahoma"/>
        </w:rPr>
      </w:pPr>
    </w:p>
    <w:p w14:paraId="245EF620" w14:textId="2BE86500" w:rsidR="00C44AE2" w:rsidRPr="00C44AE2" w:rsidRDefault="00C44AE2" w:rsidP="00C44AE2">
      <w:pPr>
        <w:widowControl w:val="0"/>
        <w:rPr>
          <w:rFonts w:ascii="Tahoma" w:hAnsi="Tahoma" w:cs="Tahoma"/>
          <w:u w:val="single"/>
        </w:rPr>
      </w:pPr>
      <w:r w:rsidRPr="00C44AE2">
        <w:rPr>
          <w:rFonts w:ascii="Tahoma" w:hAnsi="Tahoma" w:cs="Tahoma"/>
          <w:u w:val="single"/>
        </w:rPr>
        <w:t>IT responsibilities</w:t>
      </w:r>
    </w:p>
    <w:p w14:paraId="6A14FFDD" w14:textId="77777777" w:rsidR="00C44AE2" w:rsidRPr="00C44AE2" w:rsidRDefault="00C44AE2" w:rsidP="00C44AE2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</w:rPr>
      </w:pPr>
      <w:r w:rsidRPr="00C44AE2">
        <w:rPr>
          <w:rFonts w:ascii="Tahoma" w:hAnsi="Tahoma" w:cs="Tahoma"/>
        </w:rPr>
        <w:t>Running patient searches and requested reporting data</w:t>
      </w:r>
    </w:p>
    <w:p w14:paraId="42A8C41C" w14:textId="77777777" w:rsidR="00C44AE2" w:rsidRPr="00C44AE2" w:rsidRDefault="00C44AE2" w:rsidP="00C44AE2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</w:rPr>
      </w:pPr>
      <w:r w:rsidRPr="00C44AE2">
        <w:rPr>
          <w:rFonts w:ascii="Tahoma" w:hAnsi="Tahoma" w:cs="Tahoma"/>
        </w:rPr>
        <w:t>Administration of IT databases, user accounts, housekeeping</w:t>
      </w:r>
    </w:p>
    <w:p w14:paraId="5F78458E" w14:textId="77777777" w:rsidR="00C44AE2" w:rsidRPr="00C44AE2" w:rsidRDefault="00C44AE2" w:rsidP="00C44AE2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</w:rPr>
      </w:pPr>
      <w:r w:rsidRPr="00C44AE2">
        <w:rPr>
          <w:rFonts w:ascii="Tahoma" w:hAnsi="Tahoma" w:cs="Tahoma"/>
        </w:rPr>
        <w:t>To act as the IT point of contact when colleagues need support. For example, software, smartcard ad printer issues</w:t>
      </w:r>
    </w:p>
    <w:p w14:paraId="24113B32" w14:textId="77777777" w:rsidR="00C44AE2" w:rsidRPr="00C44AE2" w:rsidRDefault="00C44AE2" w:rsidP="00C44AE2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</w:rPr>
      </w:pPr>
      <w:r w:rsidRPr="00C44AE2">
        <w:rPr>
          <w:rFonts w:ascii="Tahoma" w:hAnsi="Tahoma" w:cs="Tahoma"/>
        </w:rPr>
        <w:t>Involvement in IT upgrades as required</w:t>
      </w:r>
    </w:p>
    <w:p w14:paraId="4418A223" w14:textId="77777777" w:rsidR="00C44AE2" w:rsidRPr="00C44AE2" w:rsidRDefault="00C44AE2" w:rsidP="00C44AE2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</w:rPr>
      </w:pPr>
      <w:r w:rsidRPr="00C44AE2">
        <w:rPr>
          <w:rFonts w:ascii="Tahoma" w:hAnsi="Tahoma" w:cs="Tahoma"/>
        </w:rPr>
        <w:t xml:space="preserve">Monitor the Surgery’s </w:t>
      </w:r>
      <w:proofErr w:type="spellStart"/>
      <w:r w:rsidRPr="00C44AE2">
        <w:rPr>
          <w:rFonts w:ascii="Tahoma" w:hAnsi="Tahoma" w:cs="Tahoma"/>
        </w:rPr>
        <w:t>Jayex</w:t>
      </w:r>
      <w:proofErr w:type="spellEnd"/>
      <w:r w:rsidRPr="00C44AE2">
        <w:rPr>
          <w:rFonts w:ascii="Tahoma" w:hAnsi="Tahoma" w:cs="Tahoma"/>
        </w:rPr>
        <w:t xml:space="preserve"> display and call screens</w:t>
      </w:r>
    </w:p>
    <w:p w14:paraId="001102AB" w14:textId="77777777" w:rsidR="00C44AE2" w:rsidRPr="00C44AE2" w:rsidRDefault="00C44AE2" w:rsidP="00C44AE2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</w:rPr>
      </w:pPr>
      <w:r w:rsidRPr="00C44AE2">
        <w:rPr>
          <w:rFonts w:ascii="Tahoma" w:hAnsi="Tahoma" w:cs="Tahoma"/>
        </w:rPr>
        <w:t xml:space="preserve">Ensure all IT issues are resolved and escalated in a timely manner and provide local training as necessary. </w:t>
      </w:r>
    </w:p>
    <w:p w14:paraId="27A00774" w14:textId="77777777" w:rsidR="00C44AE2" w:rsidRPr="00C44AE2" w:rsidRDefault="00C44AE2" w:rsidP="00C44AE2">
      <w:pPr>
        <w:autoSpaceDE w:val="0"/>
        <w:autoSpaceDN w:val="0"/>
        <w:adjustRightInd w:val="0"/>
        <w:rPr>
          <w:rFonts w:ascii="Tahoma" w:hAnsi="Tahoma" w:cs="Tahoma"/>
          <w:iCs/>
        </w:rPr>
      </w:pPr>
    </w:p>
    <w:p w14:paraId="414AC2DC" w14:textId="77777777" w:rsidR="00C44AE2" w:rsidRPr="00C44AE2" w:rsidRDefault="00C44AE2" w:rsidP="00C44AE2">
      <w:pPr>
        <w:autoSpaceDE w:val="0"/>
        <w:autoSpaceDN w:val="0"/>
        <w:adjustRightInd w:val="0"/>
        <w:rPr>
          <w:rFonts w:ascii="Tahoma" w:hAnsi="Tahoma" w:cs="Tahoma"/>
          <w:iCs/>
          <w:u w:val="single"/>
        </w:rPr>
      </w:pPr>
      <w:r w:rsidRPr="00C44AE2">
        <w:rPr>
          <w:rFonts w:ascii="Tahoma" w:hAnsi="Tahoma" w:cs="Tahoma"/>
          <w:iCs/>
          <w:u w:val="single"/>
        </w:rPr>
        <w:t xml:space="preserve">Communication </w:t>
      </w:r>
    </w:p>
    <w:p w14:paraId="6C22519A" w14:textId="77777777" w:rsidR="00C44AE2" w:rsidRPr="00C44AE2" w:rsidRDefault="00C44AE2" w:rsidP="00C44A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ahoma" w:hAnsi="Tahoma" w:cs="Tahoma"/>
          <w:bCs/>
          <w:iCs/>
        </w:rPr>
      </w:pPr>
      <w:r w:rsidRPr="00C44AE2">
        <w:rPr>
          <w:rFonts w:ascii="Tahoma" w:hAnsi="Tahoma" w:cs="Tahoma"/>
          <w:bCs/>
          <w:iCs/>
        </w:rPr>
        <w:t>Produce regular updates for patients</w:t>
      </w:r>
    </w:p>
    <w:p w14:paraId="7BA17F6C" w14:textId="77777777" w:rsidR="00C44AE2" w:rsidRPr="00C44AE2" w:rsidRDefault="00C44AE2" w:rsidP="00C44A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ahoma" w:hAnsi="Tahoma" w:cs="Tahoma"/>
          <w:bCs/>
          <w:iCs/>
        </w:rPr>
      </w:pPr>
      <w:r w:rsidRPr="00C44AE2">
        <w:rPr>
          <w:rFonts w:ascii="Tahoma" w:hAnsi="Tahoma" w:cs="Tahoma"/>
          <w:bCs/>
          <w:iCs/>
        </w:rPr>
        <w:t xml:space="preserve">Produce regular updates for staff – including the weekly Newsletter </w:t>
      </w:r>
    </w:p>
    <w:p w14:paraId="7DA24373" w14:textId="77777777" w:rsidR="00C44AE2" w:rsidRPr="00C44AE2" w:rsidRDefault="00C44AE2" w:rsidP="00C44A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ahoma" w:hAnsi="Tahoma" w:cs="Tahoma"/>
          <w:bCs/>
          <w:iCs/>
        </w:rPr>
      </w:pPr>
      <w:r w:rsidRPr="00C44AE2">
        <w:rPr>
          <w:rFonts w:ascii="Tahoma" w:hAnsi="Tahoma" w:cs="Tahoma"/>
          <w:bCs/>
          <w:iCs/>
        </w:rPr>
        <w:t xml:space="preserve">Link with Patient Board and help </w:t>
      </w:r>
      <w:proofErr w:type="spellStart"/>
      <w:r w:rsidRPr="00C44AE2">
        <w:rPr>
          <w:rFonts w:ascii="Tahoma" w:hAnsi="Tahoma" w:cs="Tahoma"/>
          <w:bCs/>
          <w:iCs/>
        </w:rPr>
        <w:t>operationalise</w:t>
      </w:r>
      <w:proofErr w:type="spellEnd"/>
      <w:r w:rsidRPr="00C44AE2">
        <w:rPr>
          <w:rFonts w:ascii="Tahoma" w:hAnsi="Tahoma" w:cs="Tahoma"/>
          <w:bCs/>
          <w:iCs/>
        </w:rPr>
        <w:t xml:space="preserve"> any patient-initiated plans as assigned by the Practice Manager </w:t>
      </w:r>
    </w:p>
    <w:p w14:paraId="55027E4C" w14:textId="77777777" w:rsidR="00C44AE2" w:rsidRPr="00C44AE2" w:rsidRDefault="00C44AE2" w:rsidP="00C44A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ahoma" w:hAnsi="Tahoma" w:cs="Tahoma"/>
          <w:bCs/>
          <w:iCs/>
        </w:rPr>
      </w:pPr>
      <w:r w:rsidRPr="00C44AE2">
        <w:rPr>
          <w:rFonts w:ascii="Tahoma" w:hAnsi="Tahoma" w:cs="Tahoma"/>
          <w:bCs/>
          <w:iCs/>
        </w:rPr>
        <w:t>Ensure the surgery website is updated regularly and is fully compliant.</w:t>
      </w:r>
    </w:p>
    <w:p w14:paraId="5BB41C9F" w14:textId="77777777" w:rsidR="00C44AE2" w:rsidRPr="00C44AE2" w:rsidRDefault="00C44AE2" w:rsidP="00C44A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ahoma" w:hAnsi="Tahoma" w:cs="Tahoma"/>
          <w:bCs/>
          <w:iCs/>
        </w:rPr>
      </w:pPr>
      <w:r w:rsidRPr="00C44AE2">
        <w:rPr>
          <w:rFonts w:ascii="Tahoma" w:hAnsi="Tahoma" w:cs="Tahoma"/>
          <w:bCs/>
          <w:iCs/>
        </w:rPr>
        <w:t>Monitor and update all social media platforms.</w:t>
      </w:r>
    </w:p>
    <w:p w14:paraId="27BAF8FF" w14:textId="77777777" w:rsidR="00C44AE2" w:rsidRPr="00C44AE2" w:rsidRDefault="00C44AE2" w:rsidP="00C44AE2">
      <w:pPr>
        <w:autoSpaceDE w:val="0"/>
        <w:autoSpaceDN w:val="0"/>
        <w:adjustRightInd w:val="0"/>
        <w:rPr>
          <w:rFonts w:ascii="Tahoma" w:hAnsi="Tahoma" w:cs="Tahoma"/>
          <w:bCs/>
          <w:iCs/>
        </w:rPr>
      </w:pPr>
    </w:p>
    <w:p w14:paraId="4AEF246E" w14:textId="77777777" w:rsidR="00C44AE2" w:rsidRPr="00C44AE2" w:rsidRDefault="00C44AE2" w:rsidP="00C44AE2">
      <w:pPr>
        <w:autoSpaceDE w:val="0"/>
        <w:autoSpaceDN w:val="0"/>
        <w:adjustRightInd w:val="0"/>
        <w:rPr>
          <w:rFonts w:ascii="Tahoma" w:hAnsi="Tahoma" w:cs="Tahoma"/>
          <w:bCs/>
          <w:iCs/>
          <w:u w:val="single"/>
        </w:rPr>
      </w:pPr>
      <w:r w:rsidRPr="00C44AE2">
        <w:rPr>
          <w:rFonts w:ascii="Tahoma" w:hAnsi="Tahoma" w:cs="Tahoma"/>
          <w:bCs/>
          <w:iCs/>
          <w:u w:val="single"/>
        </w:rPr>
        <w:t>Digital Transformations</w:t>
      </w:r>
    </w:p>
    <w:p w14:paraId="535568FA" w14:textId="77777777" w:rsidR="00C44AE2" w:rsidRPr="00C44AE2" w:rsidRDefault="00C44AE2" w:rsidP="00C44AE2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</w:rPr>
      </w:pPr>
      <w:r w:rsidRPr="00C44AE2">
        <w:rPr>
          <w:rFonts w:ascii="Tahoma" w:hAnsi="Tahoma" w:cs="Tahoma"/>
          <w:bCs/>
          <w:iCs/>
        </w:rPr>
        <w:t xml:space="preserve">Support the Surgery in the adoption of new technology to enhance patient access and experience. </w:t>
      </w:r>
      <w:r w:rsidRPr="00C44AE2">
        <w:rPr>
          <w:rFonts w:ascii="Tahoma" w:hAnsi="Tahoma" w:cs="Tahoma"/>
        </w:rPr>
        <w:t>This includes engaging in the exploration of Artificial Intelligence.</w:t>
      </w:r>
    </w:p>
    <w:p w14:paraId="0EA91092" w14:textId="77777777" w:rsidR="00C44AE2" w:rsidRPr="00C44AE2" w:rsidRDefault="00C44AE2" w:rsidP="00C44A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ahoma" w:hAnsi="Tahoma" w:cs="Tahoma"/>
          <w:b/>
          <w:iCs/>
          <w:u w:val="single"/>
        </w:rPr>
      </w:pPr>
      <w:r w:rsidRPr="00C44AE2">
        <w:rPr>
          <w:rFonts w:ascii="Tahoma" w:hAnsi="Tahoma" w:cs="Tahoma"/>
          <w:bCs/>
          <w:iCs/>
        </w:rPr>
        <w:t>Ensure the digital and operational transformation is embedded an aligned with system and national strategies, working closely with the ICB Digital Team and Practice Manager</w:t>
      </w:r>
    </w:p>
    <w:p w14:paraId="06ED6B0A" w14:textId="77777777" w:rsidR="00C44AE2" w:rsidRPr="00C44AE2" w:rsidRDefault="00C44AE2" w:rsidP="00C44A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ahoma" w:hAnsi="Tahoma" w:cs="Tahoma"/>
          <w:b/>
          <w:iCs/>
          <w:u w:val="single"/>
        </w:rPr>
      </w:pPr>
      <w:r w:rsidRPr="00C44AE2">
        <w:rPr>
          <w:rFonts w:ascii="Tahoma" w:hAnsi="Tahoma" w:cs="Tahoma"/>
          <w:bCs/>
          <w:iCs/>
        </w:rPr>
        <w:t xml:space="preserve">Build relationships and facilities collaboration between practice within the PCN to support the delivery to patients </w:t>
      </w:r>
    </w:p>
    <w:p w14:paraId="5D30025F" w14:textId="77777777" w:rsidR="00C44AE2" w:rsidRPr="00C44AE2" w:rsidRDefault="00C44AE2" w:rsidP="00C44A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ahoma" w:hAnsi="Tahoma" w:cs="Tahoma"/>
          <w:b/>
          <w:iCs/>
          <w:u w:val="single"/>
        </w:rPr>
      </w:pPr>
      <w:r w:rsidRPr="00C44AE2">
        <w:rPr>
          <w:rFonts w:ascii="Tahoma" w:hAnsi="Tahoma" w:cs="Tahoma"/>
          <w:bCs/>
          <w:iCs/>
        </w:rPr>
        <w:t xml:space="preserve">Support the effective adoption of national and local initiatives, including integrated working at </w:t>
      </w:r>
      <w:proofErr w:type="spellStart"/>
      <w:r w:rsidRPr="00C44AE2">
        <w:rPr>
          <w:rFonts w:ascii="Tahoma" w:hAnsi="Tahoma" w:cs="Tahoma"/>
          <w:bCs/>
          <w:iCs/>
        </w:rPr>
        <w:t>neighbourhood</w:t>
      </w:r>
      <w:proofErr w:type="spellEnd"/>
      <w:r w:rsidRPr="00C44AE2">
        <w:rPr>
          <w:rFonts w:ascii="Tahoma" w:hAnsi="Tahoma" w:cs="Tahoma"/>
          <w:bCs/>
          <w:iCs/>
        </w:rPr>
        <w:t xml:space="preserve"> and place level to improve access to patient services</w:t>
      </w:r>
    </w:p>
    <w:p w14:paraId="15D7E901" w14:textId="77777777" w:rsidR="00C44AE2" w:rsidRPr="00C44AE2" w:rsidRDefault="00C44AE2" w:rsidP="00C44A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ahoma" w:hAnsi="Tahoma" w:cs="Tahoma"/>
          <w:b/>
          <w:iCs/>
          <w:u w:val="single"/>
        </w:rPr>
      </w:pPr>
      <w:r w:rsidRPr="00C44AE2">
        <w:rPr>
          <w:rFonts w:ascii="Tahoma" w:hAnsi="Tahoma" w:cs="Tahoma"/>
          <w:bCs/>
          <w:iCs/>
        </w:rPr>
        <w:t>Use data to understand demand, capacity, and activity – helping to drive improvement in patient experience of access.</w:t>
      </w:r>
    </w:p>
    <w:p w14:paraId="171293D2" w14:textId="77777777" w:rsidR="00C44AE2" w:rsidRPr="00C44AE2" w:rsidRDefault="00C44AE2" w:rsidP="00C44A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ahoma" w:hAnsi="Tahoma" w:cs="Tahoma"/>
          <w:b/>
          <w:iCs/>
          <w:u w:val="single"/>
        </w:rPr>
      </w:pPr>
      <w:r w:rsidRPr="00C44AE2">
        <w:rPr>
          <w:rFonts w:ascii="Tahoma" w:hAnsi="Tahoma" w:cs="Tahoma"/>
          <w:bCs/>
          <w:iCs/>
        </w:rPr>
        <w:t>Support population health management</w:t>
      </w:r>
    </w:p>
    <w:p w14:paraId="3EBDAB91" w14:textId="77777777" w:rsidR="00C44AE2" w:rsidRPr="00C44AE2" w:rsidRDefault="00C44AE2" w:rsidP="00C44AE2">
      <w:pPr>
        <w:autoSpaceDE w:val="0"/>
        <w:autoSpaceDN w:val="0"/>
        <w:adjustRightInd w:val="0"/>
        <w:rPr>
          <w:rFonts w:ascii="Tahoma" w:hAnsi="Tahoma" w:cs="Tahoma"/>
          <w:bCs/>
          <w:iCs/>
        </w:rPr>
      </w:pPr>
    </w:p>
    <w:p w14:paraId="774E6692" w14:textId="0D77884B" w:rsidR="00C44AE2" w:rsidRPr="00C44AE2" w:rsidRDefault="00C44AE2" w:rsidP="00C44AE2">
      <w:pPr>
        <w:rPr>
          <w:rFonts w:ascii="Tahoma" w:hAnsi="Tahoma" w:cs="Tahoma"/>
          <w:u w:val="single"/>
        </w:rPr>
      </w:pPr>
      <w:r w:rsidRPr="00C44AE2">
        <w:rPr>
          <w:rFonts w:ascii="Tahoma" w:hAnsi="Tahoma" w:cs="Tahoma"/>
          <w:u w:val="single"/>
        </w:rPr>
        <w:t xml:space="preserve">Workflow </w:t>
      </w:r>
      <w:proofErr w:type="spellStart"/>
      <w:r w:rsidRPr="00C44AE2">
        <w:rPr>
          <w:rFonts w:ascii="Tahoma" w:hAnsi="Tahoma" w:cs="Tahoma"/>
          <w:u w:val="single"/>
        </w:rPr>
        <w:t>Optimisation</w:t>
      </w:r>
      <w:proofErr w:type="spellEnd"/>
      <w:r w:rsidRPr="00C44AE2">
        <w:rPr>
          <w:rFonts w:ascii="Tahoma" w:hAnsi="Tahoma" w:cs="Tahoma"/>
          <w:u w:val="single"/>
        </w:rPr>
        <w:t xml:space="preserve"> </w:t>
      </w:r>
    </w:p>
    <w:p w14:paraId="15C1EC8C" w14:textId="77777777" w:rsidR="00C44AE2" w:rsidRPr="00C44AE2" w:rsidRDefault="00C44AE2" w:rsidP="00C44A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</w:rPr>
      </w:pPr>
      <w:r w:rsidRPr="00C44AE2">
        <w:rPr>
          <w:rFonts w:ascii="Tahoma" w:hAnsi="Tahoma" w:cs="Tahoma"/>
        </w:rPr>
        <w:t>Code all incoming letters</w:t>
      </w:r>
    </w:p>
    <w:p w14:paraId="4B9C73ED" w14:textId="77777777" w:rsidR="00C44AE2" w:rsidRPr="00C44AE2" w:rsidRDefault="00C44AE2" w:rsidP="00C44A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</w:rPr>
      </w:pPr>
      <w:r w:rsidRPr="00C44AE2">
        <w:rPr>
          <w:rFonts w:ascii="Tahoma" w:hAnsi="Tahoma" w:cs="Tahoma"/>
        </w:rPr>
        <w:t>Direct incoming letters as appropriately</w:t>
      </w:r>
    </w:p>
    <w:p w14:paraId="4C18265C" w14:textId="77777777" w:rsidR="00C44AE2" w:rsidRPr="00C44AE2" w:rsidRDefault="00C44AE2" w:rsidP="00C44A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</w:rPr>
      </w:pPr>
      <w:r w:rsidRPr="00C44AE2">
        <w:rPr>
          <w:rFonts w:ascii="Tahoma" w:hAnsi="Tahoma" w:cs="Tahoma"/>
        </w:rPr>
        <w:t>Request tests</w:t>
      </w:r>
    </w:p>
    <w:p w14:paraId="55847A67" w14:textId="77777777" w:rsidR="00C44AE2" w:rsidRPr="00C44AE2" w:rsidRDefault="00C44AE2" w:rsidP="00C44A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</w:rPr>
      </w:pPr>
      <w:r w:rsidRPr="00C44AE2">
        <w:rPr>
          <w:rFonts w:ascii="Tahoma" w:hAnsi="Tahoma" w:cs="Tahoma"/>
        </w:rPr>
        <w:t xml:space="preserve">Code and manage discharge summaries </w:t>
      </w:r>
    </w:p>
    <w:p w14:paraId="5658993C" w14:textId="77777777" w:rsidR="00C44AE2" w:rsidRPr="00C44AE2" w:rsidRDefault="00C44AE2" w:rsidP="00C44A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</w:rPr>
      </w:pPr>
      <w:r w:rsidRPr="00C44AE2">
        <w:rPr>
          <w:rFonts w:ascii="Tahoma" w:hAnsi="Tahoma" w:cs="Tahoma"/>
        </w:rPr>
        <w:t xml:space="preserve">Correctly scan and file incoming documents and establish and maintain filing and administrative systems. </w:t>
      </w:r>
    </w:p>
    <w:p w14:paraId="1FFB6824" w14:textId="77777777" w:rsidR="00C44AE2" w:rsidRPr="00C44AE2" w:rsidRDefault="00C44AE2" w:rsidP="00C44AE2">
      <w:pPr>
        <w:autoSpaceDE w:val="0"/>
        <w:autoSpaceDN w:val="0"/>
        <w:adjustRightInd w:val="0"/>
        <w:rPr>
          <w:rFonts w:ascii="Tahoma" w:hAnsi="Tahoma" w:cs="Tahoma"/>
          <w:bCs/>
          <w:iCs/>
        </w:rPr>
      </w:pPr>
    </w:p>
    <w:p w14:paraId="758D5E69" w14:textId="3DB4702D" w:rsidR="00C44AE2" w:rsidRPr="00C44AE2" w:rsidRDefault="00C44AE2" w:rsidP="00C44AE2">
      <w:pPr>
        <w:autoSpaceDE w:val="0"/>
        <w:autoSpaceDN w:val="0"/>
        <w:adjustRightInd w:val="0"/>
        <w:rPr>
          <w:rFonts w:ascii="Tahoma" w:hAnsi="Tahoma" w:cs="Tahoma"/>
          <w:bCs/>
          <w:iCs/>
          <w:u w:val="single"/>
        </w:rPr>
      </w:pPr>
      <w:r w:rsidRPr="00C44AE2">
        <w:rPr>
          <w:rFonts w:ascii="Tahoma" w:hAnsi="Tahoma" w:cs="Tahoma"/>
          <w:bCs/>
          <w:iCs/>
          <w:u w:val="single"/>
        </w:rPr>
        <w:lastRenderedPageBreak/>
        <w:t>Other Responsibilities</w:t>
      </w:r>
    </w:p>
    <w:p w14:paraId="4B6BE69E" w14:textId="77777777" w:rsidR="00C44AE2" w:rsidRPr="00C44AE2" w:rsidRDefault="00C44AE2" w:rsidP="00C44A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ahoma" w:hAnsi="Tahoma" w:cs="Tahoma"/>
          <w:bCs/>
          <w:iCs/>
        </w:rPr>
      </w:pPr>
      <w:r w:rsidRPr="00C44AE2">
        <w:rPr>
          <w:rFonts w:ascii="Tahoma" w:hAnsi="Tahoma" w:cs="Tahoma"/>
          <w:bCs/>
          <w:iCs/>
        </w:rPr>
        <w:t>General administration tasks</w:t>
      </w:r>
    </w:p>
    <w:p w14:paraId="057B1AA3" w14:textId="77777777" w:rsidR="00C44AE2" w:rsidRPr="00C44AE2" w:rsidRDefault="00C44AE2" w:rsidP="00C44A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ahoma" w:hAnsi="Tahoma" w:cs="Tahoma"/>
          <w:bCs/>
          <w:iCs/>
        </w:rPr>
      </w:pPr>
      <w:r w:rsidRPr="00C44AE2">
        <w:rPr>
          <w:rFonts w:ascii="Tahoma" w:hAnsi="Tahoma" w:cs="Tahoma"/>
          <w:bCs/>
          <w:iCs/>
        </w:rPr>
        <w:t>Cover Reception in urgent situations</w:t>
      </w:r>
    </w:p>
    <w:p w14:paraId="5EB98D85" w14:textId="77777777" w:rsidR="00C44AE2" w:rsidRPr="00C44AE2" w:rsidRDefault="00C44AE2" w:rsidP="00C44A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ahoma" w:hAnsi="Tahoma" w:cs="Tahoma"/>
          <w:bCs/>
          <w:iCs/>
        </w:rPr>
      </w:pPr>
      <w:r w:rsidRPr="00C44AE2">
        <w:rPr>
          <w:rFonts w:ascii="Tahoma" w:hAnsi="Tahoma" w:cs="Tahoma"/>
          <w:bCs/>
          <w:iCs/>
        </w:rPr>
        <w:t xml:space="preserve">Support the Surgery in its review of Policies and Procedures as required </w:t>
      </w:r>
    </w:p>
    <w:p w14:paraId="0F770AE6" w14:textId="77777777" w:rsidR="00C44AE2" w:rsidRDefault="00C44AE2" w:rsidP="00C44AE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ahoma" w:hAnsi="Tahoma" w:cs="Tahoma"/>
          <w:bCs/>
          <w:iCs/>
        </w:rPr>
      </w:pPr>
      <w:r w:rsidRPr="00C44AE2">
        <w:rPr>
          <w:rFonts w:ascii="Tahoma" w:hAnsi="Tahoma" w:cs="Tahoma"/>
          <w:bCs/>
          <w:iCs/>
        </w:rPr>
        <w:t xml:space="preserve">Assigned recall work </w:t>
      </w:r>
    </w:p>
    <w:p w14:paraId="6E197BAC" w14:textId="77777777" w:rsidR="00C44AE2" w:rsidRPr="00C44AE2" w:rsidRDefault="00C44AE2" w:rsidP="00C44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ahoma" w:hAnsi="Tahoma" w:cs="Tahoma"/>
          <w:b/>
          <w:iCs/>
        </w:rPr>
      </w:pPr>
    </w:p>
    <w:p w14:paraId="3E3E4C08" w14:textId="2396E5DA" w:rsidR="00C44AE2" w:rsidRPr="00C44AE2" w:rsidRDefault="00C44AE2" w:rsidP="00C44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ahoma" w:hAnsi="Tahoma" w:cs="Tahoma"/>
          <w:b/>
          <w:iCs/>
          <w:u w:val="single"/>
        </w:rPr>
      </w:pPr>
      <w:r w:rsidRPr="00C44AE2">
        <w:rPr>
          <w:rFonts w:ascii="Tahoma" w:hAnsi="Tahoma" w:cs="Tahoma"/>
          <w:b/>
          <w:iCs/>
          <w:u w:val="single"/>
        </w:rPr>
        <w:t xml:space="preserve">Person Specification </w:t>
      </w:r>
    </w:p>
    <w:p w14:paraId="6A2C0AA3" w14:textId="77777777" w:rsidR="00C44AE2" w:rsidRDefault="00C44AE2" w:rsidP="00C44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ahoma" w:hAnsi="Tahoma" w:cs="Tahoma"/>
          <w:bCs/>
          <w:i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44AE2" w14:paraId="03B95ACB" w14:textId="77777777" w:rsidTr="00A939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92AB" w14:textId="77777777" w:rsidR="00C44AE2" w:rsidRDefault="00C44AE2" w:rsidP="00A939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Essential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8A7B" w14:textId="77777777" w:rsidR="00C44AE2" w:rsidRDefault="00C44AE2" w:rsidP="00A939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Desirable</w:t>
            </w:r>
          </w:p>
        </w:tc>
      </w:tr>
      <w:tr w:rsidR="00C44AE2" w14:paraId="5F1687CF" w14:textId="77777777" w:rsidTr="00A939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C382" w14:textId="77777777" w:rsidR="00C44AE2" w:rsidRDefault="00C44AE2" w:rsidP="00C44AE2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a sound education to a minimum A level standard or equivalent</w:t>
            </w:r>
          </w:p>
          <w:p w14:paraId="4845410C" w14:textId="77777777" w:rsidR="00C44AE2" w:rsidRDefault="00C44AE2" w:rsidP="00C44AE2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a commitment to continuing professional development </w:t>
            </w:r>
          </w:p>
          <w:p w14:paraId="23DD35B7" w14:textId="77777777" w:rsidR="00C44AE2" w:rsidRDefault="00C44AE2" w:rsidP="00C44AE2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being able to promote teamwork</w:t>
            </w:r>
          </w:p>
          <w:p w14:paraId="7862647A" w14:textId="77777777" w:rsidR="00C44AE2" w:rsidRDefault="00C44AE2" w:rsidP="00C44AE2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circumstances that allow for flexibility outside normal working hours occasionally</w:t>
            </w:r>
          </w:p>
          <w:p w14:paraId="71B58298" w14:textId="77777777" w:rsidR="00C44AE2" w:rsidRDefault="00C44AE2" w:rsidP="00C44AE2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editing website(s)</w:t>
            </w:r>
          </w:p>
          <w:p w14:paraId="5B5FFF2C" w14:textId="77777777" w:rsidR="00C44AE2" w:rsidRDefault="00C44AE2" w:rsidP="00C44AE2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posting on social medica in a professional capacity</w:t>
            </w:r>
          </w:p>
          <w:p w14:paraId="0CCD21DD" w14:textId="77777777" w:rsidR="00C44AE2" w:rsidRDefault="00C44AE2" w:rsidP="00C44AE2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‘solution focused’ approach to problem solving</w:t>
            </w:r>
          </w:p>
          <w:p w14:paraId="3498DDD3" w14:textId="77777777" w:rsidR="00C44AE2" w:rsidRDefault="00C44AE2" w:rsidP="00C44AE2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Fast learning ability </w:t>
            </w:r>
          </w:p>
          <w:p w14:paraId="6782A684" w14:textId="77777777" w:rsidR="00C44AE2" w:rsidRDefault="00C44AE2" w:rsidP="00C44AE2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communication (oral and written) and interpersonal skills</w:t>
            </w:r>
          </w:p>
          <w:p w14:paraId="1A3AFF01" w14:textId="77777777" w:rsidR="00C44AE2" w:rsidRDefault="00C44AE2" w:rsidP="00C44AE2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Approachable with the ability to listen and </w:t>
            </w:r>
            <w:proofErr w:type="spellStart"/>
            <w:r>
              <w:rPr>
                <w:rFonts w:ascii="Arial" w:hAnsi="Arial" w:cs="Arial"/>
              </w:rPr>
              <w:t>empathise</w:t>
            </w:r>
            <w:proofErr w:type="spellEnd"/>
          </w:p>
          <w:p w14:paraId="6455962A" w14:textId="77777777" w:rsidR="00C44AE2" w:rsidRDefault="00C44AE2" w:rsidP="00C44AE2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IT skills</w:t>
            </w:r>
          </w:p>
          <w:p w14:paraId="426EAA11" w14:textId="77777777" w:rsidR="00C44AE2" w:rsidRDefault="00C44AE2" w:rsidP="00C44AE2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time management </w:t>
            </w:r>
          </w:p>
          <w:p w14:paraId="2A7F1BBA" w14:textId="77777777" w:rsidR="00C44AE2" w:rsidRDefault="00C44AE2" w:rsidP="00C44AE2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Patient/Customer service experience</w:t>
            </w:r>
          </w:p>
          <w:p w14:paraId="69578855" w14:textId="77777777" w:rsidR="00C44AE2" w:rsidRDefault="00C44AE2" w:rsidP="00C44AE2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manage change and cope with pressure </w:t>
            </w:r>
          </w:p>
          <w:p w14:paraId="5E1615F2" w14:textId="77777777" w:rsidR="00C44AE2" w:rsidRDefault="00C44AE2" w:rsidP="00C44AE2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Adaptable and innovative</w:t>
            </w:r>
          </w:p>
          <w:p w14:paraId="1054C26E" w14:textId="77777777" w:rsidR="00C44AE2" w:rsidRDefault="00C44AE2" w:rsidP="00C44AE2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Enthusiastic with energy and drive</w:t>
            </w:r>
          </w:p>
          <w:p w14:paraId="1EB39D73" w14:textId="77777777" w:rsidR="00C44AE2" w:rsidRDefault="00C44AE2" w:rsidP="00C44AE2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Confidential and conscientious </w:t>
            </w:r>
          </w:p>
          <w:p w14:paraId="6BAC140D" w14:textId="77777777" w:rsidR="00C44AE2" w:rsidRPr="003C0974" w:rsidRDefault="00C44AE2" w:rsidP="00C44AE2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 working, reliable and resourceful</w:t>
            </w:r>
          </w:p>
          <w:p w14:paraId="438A174E" w14:textId="77777777" w:rsidR="00C44AE2" w:rsidRDefault="00C44AE2" w:rsidP="00A93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3ACEA6C" w14:textId="77777777" w:rsidR="00C44AE2" w:rsidRDefault="00C44AE2" w:rsidP="00A939B7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F7F8" w14:textId="77777777" w:rsidR="00C44AE2" w:rsidRDefault="00C44AE2" w:rsidP="00C44AE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Advanced qualifications relevant to this role </w:t>
            </w:r>
          </w:p>
          <w:p w14:paraId="029AAA8E" w14:textId="77777777" w:rsidR="00C44AE2" w:rsidRDefault="00C44AE2" w:rsidP="00C44AE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regulatory bodies</w:t>
            </w:r>
          </w:p>
          <w:p w14:paraId="028DCBAD" w14:textId="77777777" w:rsidR="00C44AE2" w:rsidRDefault="00C44AE2" w:rsidP="00C44AE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management skills</w:t>
            </w:r>
          </w:p>
          <w:p w14:paraId="14CB6745" w14:textId="77777777" w:rsidR="00C44AE2" w:rsidRDefault="00C44AE2" w:rsidP="00C44AE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Networking and facilitation</w:t>
            </w:r>
          </w:p>
          <w:p w14:paraId="5A458E1D" w14:textId="77777777" w:rsidR="00C44AE2" w:rsidRDefault="00C44AE2" w:rsidP="00C44AE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ability to travel to meetings </w:t>
            </w:r>
          </w:p>
          <w:p w14:paraId="3969CEC3" w14:textId="77777777" w:rsidR="00C44AE2" w:rsidRDefault="00C44AE2" w:rsidP="00C44AE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sense of </w:t>
            </w:r>
            <w:proofErr w:type="spellStart"/>
            <w:r>
              <w:rPr>
                <w:rFonts w:ascii="Arial" w:hAnsi="Arial" w:cs="Arial"/>
              </w:rPr>
              <w:t>humour</w:t>
            </w:r>
            <w:proofErr w:type="spellEnd"/>
          </w:p>
          <w:p w14:paraId="2B2DE981" w14:textId="77777777" w:rsidR="00C44AE2" w:rsidRDefault="00C44AE2" w:rsidP="00C44AE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using EMIS Web</w:t>
            </w:r>
          </w:p>
          <w:p w14:paraId="1B63CB76" w14:textId="77777777" w:rsidR="00C44AE2" w:rsidRDefault="00C44AE2" w:rsidP="00C44AE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using </w:t>
            </w:r>
            <w:proofErr w:type="spellStart"/>
            <w:r>
              <w:rPr>
                <w:rFonts w:ascii="Arial" w:hAnsi="Arial" w:cs="Arial"/>
              </w:rPr>
              <w:t>Docman</w:t>
            </w:r>
            <w:proofErr w:type="spellEnd"/>
          </w:p>
          <w:p w14:paraId="5E814049" w14:textId="77777777" w:rsidR="00C44AE2" w:rsidRDefault="00C44AE2" w:rsidP="00A93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F8C293B" w14:textId="77777777" w:rsidR="00C44AE2" w:rsidRDefault="00C44AE2" w:rsidP="00A939B7">
            <w:pPr>
              <w:rPr>
                <w:rFonts w:ascii="Arial" w:hAnsi="Arial" w:cs="Arial"/>
              </w:rPr>
            </w:pPr>
          </w:p>
        </w:tc>
      </w:tr>
    </w:tbl>
    <w:p w14:paraId="7E65060F" w14:textId="77777777" w:rsidR="00C44AE2" w:rsidRDefault="00C44AE2" w:rsidP="00C44AE2">
      <w:pPr>
        <w:pStyle w:val="ListParagraph"/>
        <w:contextualSpacing/>
        <w:rPr>
          <w:rFonts w:ascii="Calibri" w:hAnsi="Calibri"/>
        </w:rPr>
      </w:pPr>
    </w:p>
    <w:p w14:paraId="04A662F1" w14:textId="77777777" w:rsidR="00C44AE2" w:rsidRDefault="00C44AE2" w:rsidP="00C44AE2">
      <w:pPr>
        <w:pStyle w:val="ListParagraph"/>
        <w:contextualSpacing/>
        <w:rPr>
          <w:rFonts w:ascii="Calibri" w:hAnsi="Calibri"/>
        </w:rPr>
      </w:pPr>
    </w:p>
    <w:p w14:paraId="7E2E63D4" w14:textId="77777777" w:rsidR="00C44AE2" w:rsidRPr="00507972" w:rsidRDefault="00C44AE2" w:rsidP="00C44AE2">
      <w:pPr>
        <w:pStyle w:val="ListParagraph"/>
        <w:contextualSpacing/>
        <w:rPr>
          <w:rFonts w:ascii="Calibri" w:hAnsi="Calibri"/>
        </w:rPr>
      </w:pPr>
    </w:p>
    <w:p w14:paraId="54B8C9A1" w14:textId="77777777" w:rsidR="00C44AE2" w:rsidRPr="00381E08" w:rsidRDefault="00C44AE2" w:rsidP="00C44AE2">
      <w:pPr>
        <w:pStyle w:val="ListParagraph"/>
        <w:contextualSpacing/>
        <w:rPr>
          <w:rFonts w:ascii="Calibri" w:hAnsi="Calibri"/>
        </w:rPr>
      </w:pPr>
    </w:p>
    <w:p w14:paraId="59556A83" w14:textId="77777777" w:rsidR="00C44AE2" w:rsidRPr="00C44AE2" w:rsidRDefault="00C44AE2" w:rsidP="00C44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ahoma" w:hAnsi="Tahoma" w:cs="Tahoma"/>
          <w:bCs/>
          <w:iCs/>
          <w:u w:val="single"/>
        </w:rPr>
      </w:pPr>
    </w:p>
    <w:p w14:paraId="04DA5ACD" w14:textId="54698AD6" w:rsidR="00203510" w:rsidRPr="00C44AE2" w:rsidRDefault="00F97107">
      <w:pPr>
        <w:pStyle w:val="Body"/>
        <w:jc w:val="both"/>
        <w:rPr>
          <w:rFonts w:ascii="Tahoma" w:eastAsia="Tahoma Bold" w:hAnsi="Tahoma" w:cs="Tahoma"/>
          <w:b/>
          <w:bCs/>
          <w:color w:val="auto"/>
          <w:sz w:val="24"/>
          <w:szCs w:val="24"/>
          <w:u w:val="single"/>
        </w:rPr>
      </w:pPr>
      <w:r w:rsidRPr="00C44AE2">
        <w:rPr>
          <w:rFonts w:ascii="Tahoma" w:eastAsia="Tahoma" w:hAnsi="Tahoma" w:cs="Tahoma"/>
          <w:b/>
          <w:bCs/>
          <w:noProof/>
          <w:color w:val="auto"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3AE69F3B" wp14:editId="3C776390">
                <wp:simplePos x="0" y="0"/>
                <wp:positionH relativeFrom="column">
                  <wp:posOffset>-7123430</wp:posOffset>
                </wp:positionH>
                <wp:positionV relativeFrom="line">
                  <wp:posOffset>143509</wp:posOffset>
                </wp:positionV>
                <wp:extent cx="5826125" cy="8740141"/>
                <wp:effectExtent l="0" t="0" r="0" b="0"/>
                <wp:wrapNone/>
                <wp:docPr id="1073741826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25" cy="8740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BAB3C5" id="officeArt object" o:spid="_x0000_s1026" alt="Rectangle 3" style="position:absolute;margin-left:-560.9pt;margin-top:11.3pt;width:458.75pt;height:688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">
                <w10:wrap anchory="line"/>
              </v:rect>
            </w:pict>
          </mc:Fallback>
        </mc:AlternateContent>
      </w:r>
      <w:r w:rsidRPr="00C44AE2">
        <w:rPr>
          <w:rFonts w:ascii="Tahoma" w:hAnsi="Tahoma" w:cs="Tahoma"/>
          <w:b/>
          <w:bCs/>
          <w:color w:val="auto"/>
          <w:sz w:val="24"/>
          <w:szCs w:val="24"/>
          <w:u w:val="single"/>
        </w:rPr>
        <w:t xml:space="preserve">The </w:t>
      </w:r>
      <w:r w:rsidR="00C44AE2">
        <w:rPr>
          <w:rFonts w:ascii="Tahoma" w:hAnsi="Tahoma" w:cs="Tahoma"/>
          <w:b/>
          <w:bCs/>
          <w:color w:val="auto"/>
          <w:sz w:val="24"/>
          <w:szCs w:val="24"/>
          <w:u w:val="single"/>
        </w:rPr>
        <w:t>P</w:t>
      </w:r>
      <w:r w:rsidRPr="00C44AE2">
        <w:rPr>
          <w:rFonts w:ascii="Tahoma" w:hAnsi="Tahoma" w:cs="Tahoma"/>
          <w:b/>
          <w:bCs/>
          <w:color w:val="auto"/>
          <w:sz w:val="24"/>
          <w:szCs w:val="24"/>
          <w:u w:val="single"/>
        </w:rPr>
        <w:t xml:space="preserve">rincipal </w:t>
      </w:r>
      <w:r w:rsidR="00C44AE2">
        <w:rPr>
          <w:rFonts w:ascii="Tahoma" w:hAnsi="Tahoma" w:cs="Tahoma"/>
          <w:b/>
          <w:bCs/>
          <w:color w:val="auto"/>
          <w:sz w:val="24"/>
          <w:szCs w:val="24"/>
          <w:u w:val="single"/>
        </w:rPr>
        <w:t>C</w:t>
      </w:r>
      <w:r w:rsidRPr="00C44AE2">
        <w:rPr>
          <w:rFonts w:ascii="Tahoma" w:hAnsi="Tahoma" w:cs="Tahoma"/>
          <w:b/>
          <w:bCs/>
          <w:color w:val="auto"/>
          <w:sz w:val="24"/>
          <w:szCs w:val="24"/>
          <w:u w:val="single"/>
        </w:rPr>
        <w:t>ontract terms</w:t>
      </w:r>
    </w:p>
    <w:p w14:paraId="47DA2FDB" w14:textId="77777777" w:rsidR="00203510" w:rsidRPr="0062134F" w:rsidRDefault="00203510">
      <w:pPr>
        <w:pStyle w:val="Body"/>
        <w:jc w:val="both"/>
        <w:rPr>
          <w:rFonts w:ascii="Tahoma" w:eastAsia="Tahoma Bold" w:hAnsi="Tahoma" w:cs="Tahoma"/>
          <w:color w:val="auto"/>
          <w:sz w:val="24"/>
          <w:szCs w:val="24"/>
          <w:u w:val="single"/>
        </w:rPr>
      </w:pPr>
    </w:p>
    <w:p w14:paraId="235EA0CD" w14:textId="2ECCA4F3" w:rsidR="006F5403" w:rsidRDefault="00F97107" w:rsidP="002B0A8E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  <w:r w:rsidRPr="0062134F">
        <w:rPr>
          <w:rFonts w:ascii="Tahoma" w:hAnsi="Tahoma" w:cs="Tahoma"/>
          <w:color w:val="auto"/>
          <w:sz w:val="24"/>
          <w:szCs w:val="24"/>
        </w:rPr>
        <w:t xml:space="preserve">The post holder will receive an </w:t>
      </w:r>
      <w:r w:rsidR="007F3EB5">
        <w:rPr>
          <w:rFonts w:ascii="Tahoma" w:hAnsi="Tahoma" w:cs="Tahoma"/>
          <w:color w:val="auto"/>
          <w:sz w:val="24"/>
          <w:szCs w:val="24"/>
        </w:rPr>
        <w:t>hourly rate</w:t>
      </w:r>
      <w:r w:rsidR="00C44AE2">
        <w:rPr>
          <w:rFonts w:ascii="Tahoma" w:hAnsi="Tahoma" w:cs="Tahoma"/>
          <w:color w:val="auto"/>
          <w:sz w:val="24"/>
          <w:szCs w:val="24"/>
        </w:rPr>
        <w:t xml:space="preserve"> in the range of £12.00 - £12.55 depending on experience (with a pay review in line with the minimum wage increase in April 2025)</w:t>
      </w:r>
      <w:r w:rsidR="007F3EB5">
        <w:rPr>
          <w:rFonts w:ascii="Tahoma" w:hAnsi="Tahoma" w:cs="Tahoma"/>
          <w:color w:val="auto"/>
          <w:sz w:val="24"/>
          <w:szCs w:val="24"/>
        </w:rPr>
        <w:t xml:space="preserve">. </w:t>
      </w:r>
    </w:p>
    <w:p w14:paraId="073F1A55" w14:textId="77777777" w:rsidR="00C44AE2" w:rsidRDefault="00C44AE2" w:rsidP="002B0A8E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</w:p>
    <w:p w14:paraId="198FAF1B" w14:textId="016723DF" w:rsidR="00C44AE2" w:rsidRDefault="00C44AE2" w:rsidP="002B0A8E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t xml:space="preserve">The post if for 26 hours a week and we can discuss days and hours at interview.  It would be helpful if you make your availability clear in your application. </w:t>
      </w:r>
    </w:p>
    <w:p w14:paraId="334E28B6" w14:textId="77777777" w:rsidR="002B0A8E" w:rsidRPr="002B0A8E" w:rsidRDefault="002B0A8E" w:rsidP="002B0A8E">
      <w:pPr>
        <w:pStyle w:val="Body"/>
        <w:jc w:val="both"/>
        <w:rPr>
          <w:rFonts w:ascii="Tahoma" w:eastAsia="Tahoma Bold" w:hAnsi="Tahoma" w:cs="Tahoma"/>
          <w:color w:val="auto"/>
          <w:sz w:val="24"/>
          <w:szCs w:val="24"/>
        </w:rPr>
      </w:pPr>
    </w:p>
    <w:p w14:paraId="0413C9E5" w14:textId="464C2FBA" w:rsidR="00203510" w:rsidRPr="006F5403" w:rsidRDefault="006F5403">
      <w:pPr>
        <w:pStyle w:val="Body"/>
        <w:jc w:val="both"/>
        <w:rPr>
          <w:rFonts w:ascii="Tahoma" w:hAnsi="Tahoma" w:cs="Tahoma"/>
          <w:sz w:val="24"/>
          <w:szCs w:val="24"/>
        </w:rPr>
      </w:pPr>
      <w:r w:rsidRPr="006F5403">
        <w:rPr>
          <w:rFonts w:ascii="Tahoma" w:hAnsi="Tahoma" w:cs="Tahoma"/>
          <w:sz w:val="24"/>
          <w:szCs w:val="24"/>
        </w:rPr>
        <w:t>You will accrue pro</w:t>
      </w:r>
      <w:r w:rsidR="00684FC7">
        <w:rPr>
          <w:rFonts w:ascii="Tahoma" w:hAnsi="Tahoma" w:cs="Tahoma"/>
          <w:sz w:val="24"/>
          <w:szCs w:val="24"/>
        </w:rPr>
        <w:t>-</w:t>
      </w:r>
      <w:r w:rsidRPr="006F5403">
        <w:rPr>
          <w:rFonts w:ascii="Tahoma" w:hAnsi="Tahoma" w:cs="Tahoma"/>
          <w:sz w:val="24"/>
          <w:szCs w:val="24"/>
        </w:rPr>
        <w:t>rata annual leav</w:t>
      </w:r>
      <w:r w:rsidR="007F3EB5">
        <w:rPr>
          <w:rFonts w:ascii="Tahoma" w:hAnsi="Tahoma" w:cs="Tahoma"/>
          <w:sz w:val="24"/>
          <w:szCs w:val="24"/>
        </w:rPr>
        <w:t>e</w:t>
      </w:r>
      <w:r w:rsidRPr="006F5403">
        <w:rPr>
          <w:rFonts w:ascii="Tahoma" w:hAnsi="Tahoma" w:cs="Tahoma"/>
          <w:sz w:val="24"/>
          <w:szCs w:val="24"/>
        </w:rPr>
        <w:t>. The full</w:t>
      </w:r>
      <w:r w:rsidR="00684FC7">
        <w:rPr>
          <w:rFonts w:ascii="Tahoma" w:hAnsi="Tahoma" w:cs="Tahoma"/>
          <w:sz w:val="24"/>
          <w:szCs w:val="24"/>
        </w:rPr>
        <w:t>-</w:t>
      </w:r>
      <w:r w:rsidRPr="006F5403">
        <w:rPr>
          <w:rFonts w:ascii="Tahoma" w:hAnsi="Tahoma" w:cs="Tahoma"/>
          <w:sz w:val="24"/>
          <w:szCs w:val="24"/>
        </w:rPr>
        <w:t xml:space="preserve">time equivalent for one year is </w:t>
      </w:r>
      <w:r w:rsidR="007F3EB5">
        <w:rPr>
          <w:rFonts w:ascii="Tahoma" w:hAnsi="Tahoma" w:cs="Tahoma"/>
          <w:sz w:val="24"/>
          <w:szCs w:val="24"/>
        </w:rPr>
        <w:t xml:space="preserve">33 days including Bank Holidays. </w:t>
      </w:r>
      <w:r w:rsidRPr="006F5403">
        <w:rPr>
          <w:rFonts w:ascii="Tahoma" w:hAnsi="Tahoma" w:cs="Tahoma"/>
          <w:sz w:val="24"/>
          <w:szCs w:val="24"/>
        </w:rPr>
        <w:t>Leave is taken in accordance with our staff handbook and is calculated and accrued pro</w:t>
      </w:r>
      <w:r w:rsidR="00684FC7">
        <w:rPr>
          <w:rFonts w:ascii="Tahoma" w:hAnsi="Tahoma" w:cs="Tahoma"/>
          <w:sz w:val="24"/>
          <w:szCs w:val="24"/>
        </w:rPr>
        <w:t>-</w:t>
      </w:r>
      <w:r w:rsidRPr="006F5403">
        <w:rPr>
          <w:rFonts w:ascii="Tahoma" w:hAnsi="Tahoma" w:cs="Tahoma"/>
          <w:sz w:val="24"/>
          <w:szCs w:val="24"/>
        </w:rPr>
        <w:t>rata.</w:t>
      </w:r>
    </w:p>
    <w:p w14:paraId="08309784" w14:textId="4B315B4D" w:rsidR="006F5403" w:rsidRPr="006F5403" w:rsidRDefault="006F5403">
      <w:pPr>
        <w:pStyle w:val="Body"/>
        <w:jc w:val="both"/>
        <w:rPr>
          <w:rFonts w:ascii="Tahoma" w:hAnsi="Tahoma" w:cs="Tahoma"/>
          <w:sz w:val="24"/>
          <w:szCs w:val="24"/>
        </w:rPr>
      </w:pPr>
    </w:p>
    <w:p w14:paraId="06350FF7" w14:textId="6C705A9B" w:rsidR="00203510" w:rsidRDefault="00F97107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  <w:r w:rsidRPr="0062134F">
        <w:rPr>
          <w:rFonts w:ascii="Tahoma" w:hAnsi="Tahoma" w:cs="Tahoma"/>
          <w:color w:val="auto"/>
          <w:sz w:val="24"/>
          <w:szCs w:val="24"/>
        </w:rPr>
        <w:t>The contract includes membership with the NHS Pension Schem</w:t>
      </w:r>
      <w:r w:rsidR="007F3EB5">
        <w:rPr>
          <w:rFonts w:ascii="Tahoma" w:hAnsi="Tahoma" w:cs="Tahoma"/>
          <w:color w:val="auto"/>
          <w:sz w:val="24"/>
          <w:szCs w:val="24"/>
        </w:rPr>
        <w:t>e.</w:t>
      </w:r>
    </w:p>
    <w:p w14:paraId="2D50CCD1" w14:textId="0FCE45F8" w:rsidR="007F3EB5" w:rsidRDefault="007F3EB5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</w:p>
    <w:p w14:paraId="775EFEFA" w14:textId="0035B2A7" w:rsidR="007F3EB5" w:rsidRDefault="007F3EB5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t xml:space="preserve">In </w:t>
      </w:r>
      <w:proofErr w:type="gramStart"/>
      <w:r>
        <w:rPr>
          <w:rFonts w:ascii="Tahoma" w:hAnsi="Tahoma" w:cs="Tahoma"/>
          <w:color w:val="auto"/>
          <w:sz w:val="24"/>
          <w:szCs w:val="24"/>
        </w:rPr>
        <w:t>addition</w:t>
      </w:r>
      <w:proofErr w:type="gramEnd"/>
      <w:r>
        <w:rPr>
          <w:rFonts w:ascii="Tahoma" w:hAnsi="Tahoma" w:cs="Tahoma"/>
          <w:color w:val="auto"/>
          <w:sz w:val="24"/>
          <w:szCs w:val="24"/>
        </w:rPr>
        <w:t xml:space="preserve"> we offer a cycle to work scheme (and shower on site for those who wish to use it following a bike ride), NHS staff discounts through the Blue Light Card and Practice socials. </w:t>
      </w:r>
    </w:p>
    <w:p w14:paraId="30621FDC" w14:textId="77777777" w:rsidR="00C44AE2" w:rsidRDefault="00C44AE2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</w:p>
    <w:p w14:paraId="53BA316E" w14:textId="7D0CB48F" w:rsidR="00C44AE2" w:rsidRPr="0062134F" w:rsidRDefault="00C44AE2">
      <w:pPr>
        <w:pStyle w:val="Body"/>
        <w:jc w:val="both"/>
        <w:rPr>
          <w:rFonts w:ascii="Tahoma" w:eastAsia="Tahoma" w:hAnsi="Tahoma" w:cs="Tahoma"/>
          <w:color w:val="auto"/>
          <w:sz w:val="24"/>
          <w:szCs w:val="24"/>
        </w:rPr>
      </w:pPr>
      <w:r>
        <w:rPr>
          <w:rFonts w:ascii="Tahoma" w:eastAsia="Tahoma" w:hAnsi="Tahoma" w:cs="Tahoma"/>
          <w:color w:val="auto"/>
          <w:sz w:val="24"/>
          <w:szCs w:val="24"/>
        </w:rPr>
        <w:t xml:space="preserve">As part of personal and professional development the individual will participate in an annual individual performance review, including taking responsibility for maintaining a record of their own personal and/or professional development. </w:t>
      </w:r>
    </w:p>
    <w:p w14:paraId="3CB22BEE" w14:textId="77777777" w:rsidR="00203510" w:rsidRPr="0062134F" w:rsidRDefault="00203510">
      <w:pPr>
        <w:pStyle w:val="Body"/>
        <w:jc w:val="both"/>
        <w:rPr>
          <w:rFonts w:ascii="Tahoma" w:eastAsia="Tahoma" w:hAnsi="Tahoma" w:cs="Tahoma"/>
          <w:color w:val="auto"/>
          <w:sz w:val="24"/>
          <w:szCs w:val="24"/>
        </w:rPr>
      </w:pPr>
    </w:p>
    <w:p w14:paraId="75BF54F8" w14:textId="63E9CA13" w:rsidR="00203510" w:rsidRDefault="00F97107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  <w:r w:rsidRPr="0062134F">
        <w:rPr>
          <w:rFonts w:ascii="Tahoma" w:hAnsi="Tahoma" w:cs="Tahoma"/>
          <w:color w:val="auto"/>
          <w:sz w:val="24"/>
          <w:szCs w:val="24"/>
        </w:rPr>
        <w:t xml:space="preserve">There will be a mutual assessment period of six months </w:t>
      </w:r>
      <w:r w:rsidR="007F3EB5">
        <w:rPr>
          <w:rFonts w:ascii="Tahoma" w:hAnsi="Tahoma" w:cs="Tahoma"/>
          <w:color w:val="auto"/>
          <w:sz w:val="24"/>
          <w:szCs w:val="24"/>
        </w:rPr>
        <w:t>with a review at month 1, 3 and 6</w:t>
      </w:r>
      <w:r w:rsidRPr="0062134F">
        <w:rPr>
          <w:rFonts w:ascii="Tahoma" w:hAnsi="Tahoma" w:cs="Tahoma"/>
          <w:color w:val="auto"/>
          <w:sz w:val="24"/>
          <w:szCs w:val="24"/>
        </w:rPr>
        <w:t xml:space="preserve">.  During this probationary period notice will be </w:t>
      </w:r>
      <w:r w:rsidR="007F3EB5">
        <w:rPr>
          <w:rFonts w:ascii="Tahoma" w:hAnsi="Tahoma" w:cs="Tahoma"/>
          <w:color w:val="auto"/>
          <w:sz w:val="24"/>
          <w:szCs w:val="24"/>
        </w:rPr>
        <w:t>one</w:t>
      </w:r>
      <w:r w:rsidRPr="0062134F">
        <w:rPr>
          <w:rFonts w:ascii="Tahoma" w:hAnsi="Tahoma" w:cs="Tahoma"/>
          <w:color w:val="auto"/>
          <w:sz w:val="24"/>
          <w:szCs w:val="24"/>
        </w:rPr>
        <w:t xml:space="preserve"> week.  Thereafter, the period of notice will be </w:t>
      </w:r>
      <w:r w:rsidR="007F3EB5">
        <w:rPr>
          <w:rFonts w:ascii="Tahoma" w:hAnsi="Tahoma" w:cs="Tahoma"/>
          <w:color w:val="auto"/>
          <w:sz w:val="24"/>
          <w:szCs w:val="24"/>
        </w:rPr>
        <w:t>one calendar month</w:t>
      </w:r>
      <w:r w:rsidRPr="0062134F">
        <w:rPr>
          <w:rFonts w:ascii="Tahoma" w:hAnsi="Tahoma" w:cs="Tahoma"/>
          <w:color w:val="auto"/>
          <w:sz w:val="24"/>
          <w:szCs w:val="24"/>
        </w:rPr>
        <w:t>.</w:t>
      </w:r>
    </w:p>
    <w:p w14:paraId="49A78509" w14:textId="77777777" w:rsidR="00C44AE2" w:rsidRDefault="00C44AE2">
      <w:pPr>
        <w:pStyle w:val="Body"/>
        <w:jc w:val="both"/>
        <w:rPr>
          <w:rFonts w:ascii="Tahoma" w:hAnsi="Tahoma" w:cs="Tahoma"/>
          <w:color w:val="auto"/>
          <w:sz w:val="24"/>
          <w:szCs w:val="24"/>
        </w:rPr>
      </w:pPr>
    </w:p>
    <w:p w14:paraId="5408E734" w14:textId="77777777" w:rsidR="00C44AE2" w:rsidRPr="00980099" w:rsidRDefault="00C44AE2" w:rsidP="00C44AE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r w:rsidRPr="00980099">
        <w:rPr>
          <w:rFonts w:ascii="Tahoma" w:hAnsi="Tahoma" w:cs="Tahoma"/>
          <w:b/>
          <w:bCs/>
          <w:color w:val="auto"/>
          <w:sz w:val="24"/>
          <w:szCs w:val="24"/>
        </w:rPr>
        <w:t>We wish you the best of luck with your application!</w:t>
      </w:r>
    </w:p>
    <w:p w14:paraId="484D2ECA" w14:textId="77777777" w:rsidR="00C44AE2" w:rsidRPr="0062134F" w:rsidRDefault="00C44AE2">
      <w:pPr>
        <w:pStyle w:val="Body"/>
        <w:jc w:val="both"/>
        <w:rPr>
          <w:rFonts w:ascii="Tahoma" w:eastAsia="Tahoma" w:hAnsi="Tahoma" w:cs="Tahoma"/>
          <w:color w:val="auto"/>
          <w:sz w:val="24"/>
          <w:szCs w:val="24"/>
        </w:rPr>
      </w:pPr>
    </w:p>
    <w:p w14:paraId="482BAB4C" w14:textId="77777777" w:rsidR="00203510" w:rsidRPr="0062134F" w:rsidRDefault="00203510">
      <w:pPr>
        <w:pStyle w:val="Body"/>
        <w:jc w:val="both"/>
        <w:rPr>
          <w:rFonts w:ascii="Tahoma" w:eastAsia="Tahoma" w:hAnsi="Tahoma" w:cs="Tahoma"/>
          <w:color w:val="auto"/>
          <w:sz w:val="24"/>
          <w:szCs w:val="24"/>
        </w:rPr>
      </w:pPr>
    </w:p>
    <w:p w14:paraId="4E577087" w14:textId="7BE0CA7A" w:rsidR="00203510" w:rsidRPr="00D3547E" w:rsidRDefault="00203510" w:rsidP="00D3547E">
      <w:pPr>
        <w:pStyle w:val="Body"/>
        <w:jc w:val="center"/>
        <w:rPr>
          <w:rFonts w:ascii="Tahoma" w:hAnsi="Tahoma" w:cs="Tahoma"/>
          <w:b/>
          <w:bCs/>
          <w:color w:val="auto"/>
        </w:rPr>
      </w:pPr>
    </w:p>
    <w:sectPr w:rsidR="00203510" w:rsidRPr="00D3547E">
      <w:footerReference w:type="even" r:id="rId16"/>
      <w:footerReference w:type="default" r:id="rId1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3498" w14:textId="77777777" w:rsidR="00020DF5" w:rsidRDefault="00020DF5">
      <w:r>
        <w:separator/>
      </w:r>
    </w:p>
  </w:endnote>
  <w:endnote w:type="continuationSeparator" w:id="0">
    <w:p w14:paraId="5EFF5DFB" w14:textId="77777777" w:rsidR="00020DF5" w:rsidRDefault="0002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Bold">
    <w:panose1 w:val="020B080403050404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860024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51746A" w14:textId="2CE1706A" w:rsidR="008536FE" w:rsidRDefault="008536FE" w:rsidP="00EB6C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63F419" w14:textId="77777777" w:rsidR="008536FE" w:rsidRDefault="00853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889867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2D7ECE" w14:textId="28F1DD58" w:rsidR="008536FE" w:rsidRDefault="008536FE" w:rsidP="00EB6C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5D338B" w14:textId="77777777" w:rsidR="00203510" w:rsidRDefault="0020351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5A6E" w14:textId="77777777" w:rsidR="00020DF5" w:rsidRDefault="00020DF5">
      <w:r>
        <w:separator/>
      </w:r>
    </w:p>
  </w:footnote>
  <w:footnote w:type="continuationSeparator" w:id="0">
    <w:p w14:paraId="52112069" w14:textId="77777777" w:rsidR="00020DF5" w:rsidRDefault="0002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4BD5"/>
    <w:multiLevelType w:val="hybridMultilevel"/>
    <w:tmpl w:val="EC46C5AA"/>
    <w:styleLink w:val="ImportedStyle14"/>
    <w:lvl w:ilvl="0" w:tplc="A98AB564">
      <w:start w:val="1"/>
      <w:numFmt w:val="bullet"/>
      <w:lvlText w:val="·"/>
      <w:lvlJc w:val="left"/>
      <w:pPr>
        <w:ind w:left="1021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94AB22">
      <w:start w:val="1"/>
      <w:numFmt w:val="bullet"/>
      <w:suff w:val="nothing"/>
      <w:lvlText w:val="o"/>
      <w:lvlJc w:val="left"/>
      <w:pPr>
        <w:ind w:left="1440" w:hanging="1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10EEF0">
      <w:start w:val="1"/>
      <w:numFmt w:val="bullet"/>
      <w:lvlText w:val="▪"/>
      <w:lvlJc w:val="left"/>
      <w:pPr>
        <w:ind w:left="2461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50AA42">
      <w:start w:val="1"/>
      <w:numFmt w:val="bullet"/>
      <w:lvlText w:val="·"/>
      <w:lvlJc w:val="left"/>
      <w:pPr>
        <w:ind w:left="2880" w:hanging="1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AEB692">
      <w:start w:val="1"/>
      <w:numFmt w:val="bullet"/>
      <w:suff w:val="nothing"/>
      <w:lvlText w:val="o"/>
      <w:lvlJc w:val="left"/>
      <w:pPr>
        <w:ind w:left="3600" w:hanging="1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A200E">
      <w:start w:val="1"/>
      <w:numFmt w:val="bullet"/>
      <w:lvlText w:val="▪"/>
      <w:lvlJc w:val="left"/>
      <w:pPr>
        <w:ind w:left="4621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16EA0C">
      <w:start w:val="1"/>
      <w:numFmt w:val="bullet"/>
      <w:lvlText w:val="·"/>
      <w:lvlJc w:val="left"/>
      <w:pPr>
        <w:ind w:left="5040" w:hanging="1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B64F18">
      <w:start w:val="1"/>
      <w:numFmt w:val="bullet"/>
      <w:suff w:val="nothing"/>
      <w:lvlText w:val="o"/>
      <w:lvlJc w:val="left"/>
      <w:pPr>
        <w:ind w:left="5760" w:hanging="1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200454">
      <w:start w:val="1"/>
      <w:numFmt w:val="bullet"/>
      <w:lvlText w:val="▪"/>
      <w:lvlJc w:val="left"/>
      <w:pPr>
        <w:ind w:left="6781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524D8E"/>
    <w:multiLevelType w:val="hybridMultilevel"/>
    <w:tmpl w:val="19D422F6"/>
    <w:styleLink w:val="ImportedStyle13"/>
    <w:lvl w:ilvl="0" w:tplc="947010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2AA73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B48C2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44F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5C93F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28116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DE55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645A4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FAE94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0036F7E"/>
    <w:multiLevelType w:val="hybridMultilevel"/>
    <w:tmpl w:val="21726134"/>
    <w:styleLink w:val="ImportedStyle12"/>
    <w:lvl w:ilvl="0" w:tplc="641CEB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3486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30F7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C0FC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587E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E494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06F4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8A87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3680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17B41E3"/>
    <w:multiLevelType w:val="hybridMultilevel"/>
    <w:tmpl w:val="590A5290"/>
    <w:lvl w:ilvl="0" w:tplc="DE4203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222F5"/>
    <w:multiLevelType w:val="hybridMultilevel"/>
    <w:tmpl w:val="68D2B7A4"/>
    <w:lvl w:ilvl="0" w:tplc="42ECB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A5CAA"/>
    <w:multiLevelType w:val="hybridMultilevel"/>
    <w:tmpl w:val="811A282E"/>
    <w:styleLink w:val="ImportedStyle7"/>
    <w:lvl w:ilvl="0" w:tplc="BF8E4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4C1BA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3E576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802F46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ECD81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D005B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5C31B0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D6926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A6C17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8BA2147"/>
    <w:multiLevelType w:val="hybridMultilevel"/>
    <w:tmpl w:val="95CC3B9E"/>
    <w:styleLink w:val="ImportedStyle3"/>
    <w:lvl w:ilvl="0" w:tplc="AA923F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4A30D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92E3E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E22CA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F0885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18258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8CFB1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2233A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D425F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B7854E4"/>
    <w:multiLevelType w:val="hybridMultilevel"/>
    <w:tmpl w:val="CAB63F44"/>
    <w:styleLink w:val="ImportedStyle5"/>
    <w:lvl w:ilvl="0" w:tplc="98B61F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C87D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64DE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E2F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E05E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D8FE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2678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789F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BC53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0DA612B"/>
    <w:multiLevelType w:val="hybridMultilevel"/>
    <w:tmpl w:val="FB72DD0C"/>
    <w:styleLink w:val="ImportedStyle2"/>
    <w:lvl w:ilvl="0" w:tplc="B59CA2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14D39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BE63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128F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85800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447B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FE7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C422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0C1C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B1312FB"/>
    <w:multiLevelType w:val="hybridMultilevel"/>
    <w:tmpl w:val="BAF28A96"/>
    <w:styleLink w:val="ImportedStyle6"/>
    <w:lvl w:ilvl="0" w:tplc="17A8D7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B40F8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AE15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7224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68EF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D6CF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24E0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F8FA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CC18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41B7A05"/>
    <w:multiLevelType w:val="hybridMultilevel"/>
    <w:tmpl w:val="A64084FA"/>
    <w:styleLink w:val="ImportedStyle9"/>
    <w:lvl w:ilvl="0" w:tplc="FE048D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00C6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78B4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AEDF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285E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180B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F4A0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BA71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F48C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4A36D96"/>
    <w:multiLevelType w:val="hybridMultilevel"/>
    <w:tmpl w:val="338E4C0C"/>
    <w:lvl w:ilvl="0" w:tplc="42ECB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4543EA"/>
    <w:multiLevelType w:val="hybridMultilevel"/>
    <w:tmpl w:val="4E78AB02"/>
    <w:styleLink w:val="ImportedStyle4"/>
    <w:lvl w:ilvl="0" w:tplc="F830F6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C2CD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8072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54D6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6A607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96D8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1880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FCD6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F635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8F57810"/>
    <w:multiLevelType w:val="hybridMultilevel"/>
    <w:tmpl w:val="81C0289E"/>
    <w:styleLink w:val="ImportedStyle8"/>
    <w:lvl w:ilvl="0" w:tplc="BDE44A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1C94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56C6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C424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00F0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3618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EE1C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0AD5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87B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F207E3F"/>
    <w:multiLevelType w:val="hybridMultilevel"/>
    <w:tmpl w:val="2F5A10E8"/>
    <w:styleLink w:val="ImportedStyle11"/>
    <w:lvl w:ilvl="0" w:tplc="DBF4C8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A28A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B8B5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490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1E5B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FCEB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9A2F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9A5CB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A0A1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14823328">
    <w:abstractNumId w:val="8"/>
  </w:num>
  <w:num w:numId="2" w16cid:durableId="1326126411">
    <w:abstractNumId w:val="6"/>
  </w:num>
  <w:num w:numId="3" w16cid:durableId="1792742347">
    <w:abstractNumId w:val="7"/>
  </w:num>
  <w:num w:numId="4" w16cid:durableId="1564441586">
    <w:abstractNumId w:val="12"/>
  </w:num>
  <w:num w:numId="5" w16cid:durableId="1144734038">
    <w:abstractNumId w:val="10"/>
  </w:num>
  <w:num w:numId="6" w16cid:durableId="1070225648">
    <w:abstractNumId w:val="13"/>
  </w:num>
  <w:num w:numId="7" w16cid:durableId="2073304345">
    <w:abstractNumId w:val="9"/>
  </w:num>
  <w:num w:numId="8" w16cid:durableId="877426428">
    <w:abstractNumId w:val="5"/>
  </w:num>
  <w:num w:numId="9" w16cid:durableId="1747071991">
    <w:abstractNumId w:val="14"/>
  </w:num>
  <w:num w:numId="10" w16cid:durableId="133723106">
    <w:abstractNumId w:val="2"/>
  </w:num>
  <w:num w:numId="11" w16cid:durableId="1551651928">
    <w:abstractNumId w:val="1"/>
  </w:num>
  <w:num w:numId="12" w16cid:durableId="1668823258">
    <w:abstractNumId w:val="0"/>
  </w:num>
  <w:num w:numId="13" w16cid:durableId="617835569">
    <w:abstractNumId w:val="3"/>
  </w:num>
  <w:num w:numId="14" w16cid:durableId="161540386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5534326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10"/>
    <w:rsid w:val="00020DF5"/>
    <w:rsid w:val="00072079"/>
    <w:rsid w:val="00203510"/>
    <w:rsid w:val="00255CF7"/>
    <w:rsid w:val="002B0A8E"/>
    <w:rsid w:val="002B3DC5"/>
    <w:rsid w:val="00310D58"/>
    <w:rsid w:val="003D7661"/>
    <w:rsid w:val="00405A52"/>
    <w:rsid w:val="004605D3"/>
    <w:rsid w:val="00486AA6"/>
    <w:rsid w:val="00560779"/>
    <w:rsid w:val="005A713E"/>
    <w:rsid w:val="005C23DC"/>
    <w:rsid w:val="0062134F"/>
    <w:rsid w:val="00684FC7"/>
    <w:rsid w:val="006F5403"/>
    <w:rsid w:val="007104E4"/>
    <w:rsid w:val="00711A6C"/>
    <w:rsid w:val="0071631C"/>
    <w:rsid w:val="007F3EB5"/>
    <w:rsid w:val="008536FE"/>
    <w:rsid w:val="008B4E2A"/>
    <w:rsid w:val="00944484"/>
    <w:rsid w:val="00953BD3"/>
    <w:rsid w:val="00980099"/>
    <w:rsid w:val="009F35C9"/>
    <w:rsid w:val="00B01BF3"/>
    <w:rsid w:val="00B536BE"/>
    <w:rsid w:val="00BC5C14"/>
    <w:rsid w:val="00BF313C"/>
    <w:rsid w:val="00C11148"/>
    <w:rsid w:val="00C429A7"/>
    <w:rsid w:val="00C44AE2"/>
    <w:rsid w:val="00C61AE8"/>
    <w:rsid w:val="00C950EB"/>
    <w:rsid w:val="00C97724"/>
    <w:rsid w:val="00CA5428"/>
    <w:rsid w:val="00D3547E"/>
    <w:rsid w:val="00DB5F9E"/>
    <w:rsid w:val="00E56BF8"/>
    <w:rsid w:val="00E66D06"/>
    <w:rsid w:val="00E751B7"/>
    <w:rsid w:val="00E7693F"/>
    <w:rsid w:val="00F2374F"/>
    <w:rsid w:val="00F302F8"/>
    <w:rsid w:val="00F97107"/>
    <w:rsid w:val="00F97611"/>
    <w:rsid w:val="00FB3D25"/>
    <w:rsid w:val="00FE4B66"/>
    <w:rsid w:val="24FB5E37"/>
    <w:rsid w:val="4745E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F59F"/>
  <w15:docId w15:val="{79C0F559-49B6-4B56-A5EA-C5616215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99"/>
    <w:qFormat/>
    <w:pPr>
      <w:ind w:left="7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styleId="PlainText">
    <w:name w:val="Plain Text"/>
    <w:rPr>
      <w:rFonts w:ascii="Consolas" w:eastAsia="Consolas" w:hAnsi="Consolas" w:cs="Consolas"/>
      <w:color w:val="000000"/>
      <w:sz w:val="21"/>
      <w:szCs w:val="21"/>
      <w:u w:color="000000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2"/>
      </w:numPr>
    </w:pPr>
  </w:style>
  <w:style w:type="paragraph" w:customStyle="1" w:styleId="TableStyle2">
    <w:name w:val="Table Style 2"/>
    <w:rPr>
      <w:rFonts w:ascii="Helvetica Neue" w:hAnsi="Helvetica Neue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9">
    <w:name w:val="Imported Style 9"/>
    <w:pPr>
      <w:numPr>
        <w:numId w:val="5"/>
      </w:numPr>
    </w:pPr>
  </w:style>
  <w:style w:type="numbering" w:customStyle="1" w:styleId="ImportedStyle8">
    <w:name w:val="Imported Style 8"/>
    <w:pPr>
      <w:numPr>
        <w:numId w:val="6"/>
      </w:numPr>
    </w:pPr>
  </w:style>
  <w:style w:type="numbering" w:customStyle="1" w:styleId="ImportedStyle6">
    <w:name w:val="Imported Style 6"/>
    <w:pPr>
      <w:numPr>
        <w:numId w:val="7"/>
      </w:numPr>
    </w:pPr>
  </w:style>
  <w:style w:type="numbering" w:customStyle="1" w:styleId="ImportedStyle7">
    <w:name w:val="Imported Style 7"/>
    <w:pPr>
      <w:numPr>
        <w:numId w:val="8"/>
      </w:numPr>
    </w:pPr>
  </w:style>
  <w:style w:type="numbering" w:customStyle="1" w:styleId="ImportedStyle11">
    <w:name w:val="Imported Style 11"/>
    <w:pPr>
      <w:numPr>
        <w:numId w:val="9"/>
      </w:numPr>
    </w:pPr>
  </w:style>
  <w:style w:type="numbering" w:customStyle="1" w:styleId="ImportedStyle12">
    <w:name w:val="Imported Style 12"/>
    <w:pPr>
      <w:numPr>
        <w:numId w:val="10"/>
      </w:numPr>
    </w:pPr>
  </w:style>
  <w:style w:type="numbering" w:customStyle="1" w:styleId="ImportedStyle13">
    <w:name w:val="Imported Style 13"/>
    <w:pPr>
      <w:numPr>
        <w:numId w:val="11"/>
      </w:numPr>
    </w:pPr>
  </w:style>
  <w:style w:type="numbering" w:customStyle="1" w:styleId="ImportedStyle14">
    <w:name w:val="Imported Style 14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93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7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61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611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50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3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6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53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6FE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qc.org.uk/location/1-544101076?referer=widget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rmc.nhs.uk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A959-EF9C-4A6B-9E3D-8D7DDC63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Shufflebotham Jon (Westbury on Trym Primary Care Centre)</dc:creator>
  <cp:lastModifiedBy>FARRINGTON, Catherine (WESTBURY ON TRYM PRIMARY CARE CENTRE)</cp:lastModifiedBy>
  <cp:revision>4</cp:revision>
  <cp:lastPrinted>2021-07-22T08:56:00Z</cp:lastPrinted>
  <dcterms:created xsi:type="dcterms:W3CDTF">2025-01-23T09:10:00Z</dcterms:created>
  <dcterms:modified xsi:type="dcterms:W3CDTF">2025-01-23T09:29:00Z</dcterms:modified>
</cp:coreProperties>
</file>