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C1CCE" w14:textId="77777777" w:rsidR="002A3F1F" w:rsidRDefault="002A3F1F" w:rsidP="002A3F1F">
      <w:pPr>
        <w:spacing w:after="240"/>
        <w:rPr>
          <w:sz w:val="24"/>
          <w:szCs w:val="24"/>
        </w:rPr>
      </w:pPr>
      <w:r>
        <w:rPr>
          <w:b/>
          <w:bCs/>
          <w:sz w:val="24"/>
          <w:szCs w:val="24"/>
        </w:rPr>
        <w:t>Job Title:</w:t>
      </w:r>
      <w:r>
        <w:rPr>
          <w:sz w:val="24"/>
          <w:szCs w:val="24"/>
        </w:rPr>
        <w:t xml:space="preserve"> Pharmacy Technician</w:t>
      </w:r>
      <w:r>
        <w:rPr>
          <w:sz w:val="24"/>
          <w:szCs w:val="24"/>
        </w:rPr>
        <w:br/>
      </w:r>
      <w:r>
        <w:rPr>
          <w:b/>
          <w:bCs/>
          <w:sz w:val="24"/>
          <w:szCs w:val="24"/>
        </w:rPr>
        <w:t>Location:</w:t>
      </w:r>
      <w:r>
        <w:rPr>
          <w:sz w:val="24"/>
          <w:szCs w:val="24"/>
        </w:rPr>
        <w:t xml:space="preserve"> Heywood Family Practice and Harbourside Family Practice </w:t>
      </w:r>
    </w:p>
    <w:p w14:paraId="4669DF94" w14:textId="77777777" w:rsidR="002A3F1F" w:rsidRDefault="002A3F1F" w:rsidP="002A3F1F">
      <w:pPr>
        <w:spacing w:after="240"/>
        <w:rPr>
          <w:sz w:val="24"/>
          <w:szCs w:val="24"/>
        </w:rPr>
      </w:pPr>
      <w:r>
        <w:rPr>
          <w:b/>
          <w:bCs/>
          <w:sz w:val="24"/>
          <w:szCs w:val="24"/>
        </w:rPr>
        <w:t>About the Role</w:t>
      </w:r>
    </w:p>
    <w:p w14:paraId="66B31B50" w14:textId="77777777" w:rsidR="002A3F1F" w:rsidRDefault="002A3F1F" w:rsidP="002A3F1F">
      <w:pPr>
        <w:rPr>
          <w:sz w:val="24"/>
          <w:szCs w:val="24"/>
        </w:rPr>
      </w:pPr>
      <w:r>
        <w:rPr>
          <w:sz w:val="24"/>
          <w:szCs w:val="24"/>
        </w:rPr>
        <w:t>We are seeking a motivated and detail-oriented Pharmacy Technician to join our busy GP practice team. You will play a vital role in supporting the safe and effective delivery of medicines management, patient care, and clinical services within the practice.</w:t>
      </w:r>
    </w:p>
    <w:p w14:paraId="002BB125" w14:textId="77777777" w:rsidR="002A3F1F" w:rsidRDefault="002A3F1F" w:rsidP="002A3F1F">
      <w:pPr>
        <w:rPr>
          <w:sz w:val="24"/>
          <w:szCs w:val="24"/>
        </w:rPr>
      </w:pPr>
    </w:p>
    <w:p w14:paraId="27378D31" w14:textId="77777777" w:rsidR="002A3F1F" w:rsidRDefault="002A3F1F" w:rsidP="002A3F1F">
      <w:pPr>
        <w:rPr>
          <w:sz w:val="24"/>
          <w:szCs w:val="24"/>
        </w:rPr>
      </w:pPr>
      <w:r>
        <w:rPr>
          <w:sz w:val="24"/>
          <w:szCs w:val="24"/>
        </w:rPr>
        <w:t>We are looking for either:</w:t>
      </w:r>
    </w:p>
    <w:p w14:paraId="193065D9" w14:textId="77777777" w:rsidR="002A3F1F" w:rsidRDefault="002A3F1F" w:rsidP="002A3F1F">
      <w:pPr>
        <w:numPr>
          <w:ilvl w:val="0"/>
          <w:numId w:val="1"/>
        </w:numPr>
        <w:rPr>
          <w:rFonts w:eastAsia="Times New Roman"/>
          <w:sz w:val="24"/>
          <w:szCs w:val="24"/>
        </w:rPr>
      </w:pPr>
      <w:r>
        <w:rPr>
          <w:rFonts w:eastAsia="Times New Roman"/>
          <w:sz w:val="24"/>
          <w:szCs w:val="24"/>
        </w:rPr>
        <w:t>One full-time, experienced Pharmacy Technician to work across two sites, or</w:t>
      </w:r>
    </w:p>
    <w:p w14:paraId="70BFFDE9" w14:textId="77777777" w:rsidR="002A3F1F" w:rsidRDefault="002A3F1F" w:rsidP="002A3F1F">
      <w:pPr>
        <w:numPr>
          <w:ilvl w:val="0"/>
          <w:numId w:val="1"/>
        </w:numPr>
        <w:rPr>
          <w:rFonts w:eastAsia="Times New Roman"/>
          <w:sz w:val="24"/>
          <w:szCs w:val="24"/>
        </w:rPr>
      </w:pPr>
      <w:r>
        <w:rPr>
          <w:rFonts w:eastAsia="Times New Roman"/>
          <w:sz w:val="24"/>
          <w:szCs w:val="24"/>
        </w:rPr>
        <w:t>Two part-time Pharmacy Technicians, each covering one site.</w:t>
      </w:r>
    </w:p>
    <w:p w14:paraId="107CC9CF" w14:textId="77777777" w:rsidR="002A3F1F" w:rsidRDefault="002A3F1F" w:rsidP="002A3F1F">
      <w:pPr>
        <w:rPr>
          <w:sz w:val="24"/>
          <w:szCs w:val="24"/>
        </w:rPr>
      </w:pPr>
    </w:p>
    <w:p w14:paraId="1E56CEE9" w14:textId="77777777" w:rsidR="002A3F1F" w:rsidRDefault="002A3F1F" w:rsidP="002A3F1F">
      <w:pPr>
        <w:rPr>
          <w:sz w:val="24"/>
          <w:szCs w:val="24"/>
        </w:rPr>
      </w:pPr>
      <w:r>
        <w:rPr>
          <w:sz w:val="24"/>
          <w:szCs w:val="24"/>
        </w:rPr>
        <w:t>This is an exciting opportunity for an organised and proactive professional to make a real impact on patient care.</w:t>
      </w:r>
    </w:p>
    <w:p w14:paraId="034C89C7" w14:textId="77777777" w:rsidR="002A3F1F" w:rsidRDefault="002A3F1F" w:rsidP="002A3F1F">
      <w:pPr>
        <w:rPr>
          <w:sz w:val="24"/>
          <w:szCs w:val="24"/>
        </w:rPr>
      </w:pPr>
    </w:p>
    <w:p w14:paraId="2A4E558F" w14:textId="77777777" w:rsidR="002A3F1F" w:rsidRDefault="002A3F1F" w:rsidP="002A3F1F">
      <w:pPr>
        <w:rPr>
          <w:sz w:val="24"/>
          <w:szCs w:val="24"/>
        </w:rPr>
      </w:pPr>
      <w:r>
        <w:rPr>
          <w:sz w:val="24"/>
          <w:szCs w:val="24"/>
        </w:rPr>
        <w:t>The Pharmacy Technician will work under the supervision of a Clinical Pharmacist and as an integrated part of the primary care team to ensure the safe, accurate and timely supply of prescribed medication to patients. The role will contribute to successful clinical management of patients and is shared across two practices.</w:t>
      </w:r>
    </w:p>
    <w:p w14:paraId="1A35269F" w14:textId="77777777" w:rsidR="002A3F1F" w:rsidRDefault="002A3F1F" w:rsidP="002A3F1F">
      <w:pPr>
        <w:rPr>
          <w:b/>
          <w:bCs/>
          <w:sz w:val="24"/>
          <w:szCs w:val="24"/>
        </w:rPr>
      </w:pPr>
    </w:p>
    <w:p w14:paraId="041759D0" w14:textId="77777777" w:rsidR="002A3F1F" w:rsidRDefault="002A3F1F" w:rsidP="002A3F1F">
      <w:pPr>
        <w:rPr>
          <w:sz w:val="24"/>
          <w:szCs w:val="24"/>
        </w:rPr>
      </w:pPr>
      <w:r>
        <w:rPr>
          <w:b/>
          <w:bCs/>
          <w:sz w:val="24"/>
          <w:szCs w:val="24"/>
        </w:rPr>
        <w:t>About Us</w:t>
      </w:r>
      <w:r>
        <w:rPr>
          <w:b/>
          <w:bCs/>
          <w:sz w:val="24"/>
          <w:szCs w:val="24"/>
        </w:rPr>
        <w:br/>
      </w:r>
      <w:r>
        <w:rPr>
          <w:sz w:val="24"/>
          <w:szCs w:val="24"/>
        </w:rPr>
        <w:t>Heywood Family Practice and Harbourside Family Practice are forward-thinking GP practices committed to providing a high standard of care to our patients. We embrace innovative ways of working and actively support new initiatives to improve patient care. We invest in our team, encouraging professional development and training opportunities to help our staff grow.</w:t>
      </w:r>
    </w:p>
    <w:p w14:paraId="0EDD2EF2" w14:textId="77777777" w:rsidR="002A3F1F" w:rsidRDefault="002A3F1F" w:rsidP="002A3F1F">
      <w:pPr>
        <w:rPr>
          <w:b/>
          <w:bCs/>
          <w:sz w:val="24"/>
          <w:szCs w:val="24"/>
        </w:rPr>
      </w:pPr>
    </w:p>
    <w:p w14:paraId="565EBE19" w14:textId="77777777" w:rsidR="002A3F1F" w:rsidRDefault="002A3F1F" w:rsidP="002A3F1F">
      <w:pPr>
        <w:rPr>
          <w:sz w:val="24"/>
          <w:szCs w:val="24"/>
        </w:rPr>
      </w:pPr>
      <w:r>
        <w:rPr>
          <w:b/>
          <w:bCs/>
          <w:sz w:val="24"/>
          <w:szCs w:val="24"/>
        </w:rPr>
        <w:t xml:space="preserve">Rate of pay: </w:t>
      </w:r>
      <w:r>
        <w:rPr>
          <w:sz w:val="24"/>
          <w:szCs w:val="24"/>
        </w:rPr>
        <w:t>Depends on experience</w:t>
      </w:r>
    </w:p>
    <w:p w14:paraId="0BAFAA2A" w14:textId="77777777" w:rsidR="002A3F1F" w:rsidRDefault="002A3F1F" w:rsidP="002A3F1F">
      <w:pPr>
        <w:rPr>
          <w:b/>
          <w:bCs/>
          <w:sz w:val="24"/>
          <w:szCs w:val="24"/>
        </w:rPr>
      </w:pPr>
    </w:p>
    <w:p w14:paraId="6D1FC201" w14:textId="77777777" w:rsidR="002A3F1F" w:rsidRDefault="002A3F1F" w:rsidP="002A3F1F">
      <w:pPr>
        <w:rPr>
          <w:sz w:val="24"/>
          <w:szCs w:val="24"/>
        </w:rPr>
      </w:pPr>
      <w:r>
        <w:rPr>
          <w:sz w:val="24"/>
          <w:szCs w:val="24"/>
        </w:rPr>
        <w:t xml:space="preserve">Further information about the practices can be found at: </w:t>
      </w:r>
      <w:hyperlink r:id="rId5" w:history="1">
        <w:r>
          <w:rPr>
            <w:rStyle w:val="Hyperlink"/>
            <w:sz w:val="24"/>
            <w:szCs w:val="24"/>
          </w:rPr>
          <w:t>www.heywoodfamilypactice.nhs.uk</w:t>
        </w:r>
      </w:hyperlink>
    </w:p>
    <w:p w14:paraId="76629BC4" w14:textId="77777777" w:rsidR="002A3F1F" w:rsidRDefault="002A3F1F" w:rsidP="002A3F1F">
      <w:pPr>
        <w:rPr>
          <w:sz w:val="24"/>
          <w:szCs w:val="24"/>
        </w:rPr>
      </w:pPr>
      <w:hyperlink r:id="rId6" w:history="1">
        <w:r>
          <w:rPr>
            <w:rStyle w:val="Hyperlink"/>
            <w:sz w:val="24"/>
            <w:szCs w:val="24"/>
          </w:rPr>
          <w:t>www.harboursidefmp.nhs.uk</w:t>
        </w:r>
      </w:hyperlink>
      <w:r>
        <w:rPr>
          <w:sz w:val="24"/>
          <w:szCs w:val="24"/>
        </w:rPr>
        <w:t xml:space="preserve"> </w:t>
      </w:r>
    </w:p>
    <w:p w14:paraId="3FFEB4B3" w14:textId="77777777" w:rsidR="002A3F1F" w:rsidRDefault="002A3F1F" w:rsidP="002A3F1F">
      <w:pPr>
        <w:rPr>
          <w:sz w:val="24"/>
          <w:szCs w:val="24"/>
        </w:rPr>
      </w:pPr>
    </w:p>
    <w:p w14:paraId="296712AB" w14:textId="77777777" w:rsidR="002A3F1F" w:rsidRDefault="002A3F1F" w:rsidP="002A3F1F">
      <w:pPr>
        <w:rPr>
          <w:b/>
          <w:bCs/>
          <w:sz w:val="24"/>
          <w:szCs w:val="24"/>
        </w:rPr>
      </w:pPr>
      <w:r>
        <w:rPr>
          <w:b/>
          <w:bCs/>
          <w:sz w:val="24"/>
          <w:szCs w:val="24"/>
        </w:rPr>
        <w:t>Disclosure and Barring Service Check</w:t>
      </w:r>
    </w:p>
    <w:p w14:paraId="7243E337" w14:textId="77777777" w:rsidR="002A3F1F" w:rsidRDefault="002A3F1F" w:rsidP="002A3F1F">
      <w:pPr>
        <w:rPr>
          <w:sz w:val="24"/>
          <w:szCs w:val="24"/>
        </w:rPr>
      </w:pPr>
      <w:r>
        <w:rPr>
          <w:sz w:val="24"/>
          <w:szCs w:val="24"/>
        </w:rPr>
        <w:t>This post is subject to the Rehabilitation of Offenders Act (Exceptions Order) 1975 and as such it will be necessary for a submission for Disclosure to be made to the Disclosure and Barring Service (formerly known as CRB) to check for any previous criminal convictions.</w:t>
      </w:r>
    </w:p>
    <w:p w14:paraId="31709E8E" w14:textId="77777777" w:rsidR="002A3F1F" w:rsidRDefault="002A3F1F" w:rsidP="002A3F1F">
      <w:pPr>
        <w:rPr>
          <w:sz w:val="24"/>
          <w:szCs w:val="24"/>
        </w:rPr>
      </w:pPr>
    </w:p>
    <w:p w14:paraId="487F84E1" w14:textId="77777777" w:rsidR="002A3F1F" w:rsidRDefault="002A3F1F" w:rsidP="002A3F1F">
      <w:pPr>
        <w:rPr>
          <w:sz w:val="24"/>
          <w:szCs w:val="24"/>
        </w:rPr>
      </w:pPr>
      <w:r>
        <w:rPr>
          <w:b/>
          <w:bCs/>
          <w:sz w:val="24"/>
          <w:szCs w:val="24"/>
        </w:rPr>
        <w:t>What We Offer:</w:t>
      </w:r>
    </w:p>
    <w:p w14:paraId="5F1976AA" w14:textId="77777777" w:rsidR="002A3F1F" w:rsidRDefault="002A3F1F" w:rsidP="002A3F1F">
      <w:pPr>
        <w:numPr>
          <w:ilvl w:val="0"/>
          <w:numId w:val="2"/>
        </w:numPr>
        <w:rPr>
          <w:rFonts w:eastAsia="Times New Roman"/>
          <w:sz w:val="24"/>
          <w:szCs w:val="24"/>
        </w:rPr>
      </w:pPr>
      <w:r>
        <w:rPr>
          <w:rFonts w:eastAsia="Times New Roman"/>
          <w:sz w:val="24"/>
          <w:szCs w:val="24"/>
        </w:rPr>
        <w:t>Supportive and friendly team environment.</w:t>
      </w:r>
    </w:p>
    <w:p w14:paraId="6EEA4A2C" w14:textId="77777777" w:rsidR="002A3F1F" w:rsidRDefault="002A3F1F" w:rsidP="002A3F1F">
      <w:pPr>
        <w:numPr>
          <w:ilvl w:val="0"/>
          <w:numId w:val="2"/>
        </w:numPr>
        <w:rPr>
          <w:rFonts w:eastAsia="Times New Roman"/>
          <w:sz w:val="24"/>
          <w:szCs w:val="24"/>
        </w:rPr>
      </w:pPr>
      <w:r>
        <w:rPr>
          <w:rFonts w:eastAsia="Times New Roman"/>
          <w:sz w:val="24"/>
          <w:szCs w:val="24"/>
        </w:rPr>
        <w:t>Flexible working</w:t>
      </w:r>
    </w:p>
    <w:p w14:paraId="2D2C61D6" w14:textId="77777777" w:rsidR="002A3F1F" w:rsidRDefault="002A3F1F" w:rsidP="002A3F1F">
      <w:pPr>
        <w:numPr>
          <w:ilvl w:val="0"/>
          <w:numId w:val="2"/>
        </w:numPr>
        <w:rPr>
          <w:rFonts w:eastAsia="Times New Roman"/>
          <w:sz w:val="24"/>
          <w:szCs w:val="24"/>
        </w:rPr>
      </w:pPr>
      <w:r>
        <w:rPr>
          <w:rFonts w:eastAsia="Times New Roman"/>
          <w:sz w:val="24"/>
          <w:szCs w:val="24"/>
        </w:rPr>
        <w:t>Opportunities for professional development and continuing education.</w:t>
      </w:r>
    </w:p>
    <w:p w14:paraId="1AB21F4B" w14:textId="77777777" w:rsidR="002A3F1F" w:rsidRDefault="002A3F1F" w:rsidP="002A3F1F">
      <w:pPr>
        <w:numPr>
          <w:ilvl w:val="0"/>
          <w:numId w:val="2"/>
        </w:numPr>
        <w:rPr>
          <w:rFonts w:eastAsia="Times New Roman"/>
          <w:sz w:val="24"/>
          <w:szCs w:val="24"/>
        </w:rPr>
      </w:pPr>
      <w:r>
        <w:rPr>
          <w:rFonts w:eastAsia="Times New Roman"/>
          <w:sz w:val="24"/>
          <w:szCs w:val="24"/>
        </w:rPr>
        <w:t>NHS pension and benefits package.</w:t>
      </w:r>
    </w:p>
    <w:p w14:paraId="3E673DD6" w14:textId="77777777" w:rsidR="002A3F1F" w:rsidRDefault="002A3F1F" w:rsidP="002A3F1F">
      <w:pPr>
        <w:rPr>
          <w:sz w:val="24"/>
          <w:szCs w:val="24"/>
        </w:rPr>
      </w:pPr>
    </w:p>
    <w:p w14:paraId="19BC206C" w14:textId="77777777" w:rsidR="002A3F1F" w:rsidRDefault="002A3F1F" w:rsidP="002A3F1F">
      <w:pPr>
        <w:rPr>
          <w:sz w:val="24"/>
          <w:szCs w:val="24"/>
        </w:rPr>
      </w:pPr>
      <w:r>
        <w:rPr>
          <w:b/>
          <w:bCs/>
          <w:sz w:val="24"/>
          <w:szCs w:val="24"/>
        </w:rPr>
        <w:t>No. of vacancies:</w:t>
      </w:r>
      <w:r>
        <w:rPr>
          <w:sz w:val="24"/>
          <w:szCs w:val="24"/>
        </w:rPr>
        <w:t xml:space="preserve"> 1 or 2</w:t>
      </w:r>
    </w:p>
    <w:p w14:paraId="6134955E" w14:textId="77777777" w:rsidR="002A3F1F" w:rsidRDefault="002A3F1F" w:rsidP="002A3F1F">
      <w:pPr>
        <w:rPr>
          <w:sz w:val="24"/>
          <w:szCs w:val="24"/>
        </w:rPr>
      </w:pPr>
    </w:p>
    <w:p w14:paraId="39531196" w14:textId="77777777" w:rsidR="002A3F1F" w:rsidRDefault="002A3F1F" w:rsidP="002A3F1F">
      <w:pPr>
        <w:rPr>
          <w:sz w:val="24"/>
          <w:szCs w:val="24"/>
        </w:rPr>
      </w:pPr>
      <w:r>
        <w:rPr>
          <w:b/>
          <w:bCs/>
          <w:sz w:val="24"/>
          <w:szCs w:val="24"/>
        </w:rPr>
        <w:lastRenderedPageBreak/>
        <w:t>Job nature:</w:t>
      </w:r>
      <w:r>
        <w:rPr>
          <w:sz w:val="24"/>
          <w:szCs w:val="24"/>
        </w:rPr>
        <w:t xml:space="preserve"> Full time or Part time, Permanent</w:t>
      </w:r>
    </w:p>
    <w:p w14:paraId="42D68A8C" w14:textId="77777777" w:rsidR="002A3F1F" w:rsidRDefault="002A3F1F" w:rsidP="002A3F1F">
      <w:pPr>
        <w:rPr>
          <w:sz w:val="24"/>
          <w:szCs w:val="24"/>
        </w:rPr>
      </w:pPr>
    </w:p>
    <w:p w14:paraId="3B8DFBA5" w14:textId="77777777" w:rsidR="002A3F1F" w:rsidRDefault="002A3F1F" w:rsidP="002A3F1F">
      <w:pPr>
        <w:rPr>
          <w:sz w:val="24"/>
          <w:szCs w:val="24"/>
        </w:rPr>
      </w:pPr>
      <w:r>
        <w:rPr>
          <w:b/>
          <w:bCs/>
          <w:sz w:val="24"/>
          <w:szCs w:val="24"/>
        </w:rPr>
        <w:t>Job location:</w:t>
      </w:r>
      <w:r>
        <w:rPr>
          <w:sz w:val="24"/>
          <w:szCs w:val="24"/>
        </w:rPr>
        <w:t xml:space="preserve"> North Somerset, Bristol</w:t>
      </w:r>
    </w:p>
    <w:p w14:paraId="50FBBA2A" w14:textId="77777777" w:rsidR="002A3F1F" w:rsidRDefault="002A3F1F" w:rsidP="002A3F1F">
      <w:pPr>
        <w:rPr>
          <w:sz w:val="24"/>
          <w:szCs w:val="24"/>
        </w:rPr>
      </w:pPr>
    </w:p>
    <w:p w14:paraId="6421B333" w14:textId="77777777" w:rsidR="002A3F1F" w:rsidRDefault="002A3F1F" w:rsidP="002A3F1F">
      <w:pPr>
        <w:rPr>
          <w:sz w:val="24"/>
          <w:szCs w:val="24"/>
        </w:rPr>
      </w:pPr>
      <w:r>
        <w:rPr>
          <w:b/>
          <w:bCs/>
          <w:sz w:val="24"/>
          <w:szCs w:val="24"/>
        </w:rPr>
        <w:t>Salary:</w:t>
      </w:r>
      <w:r>
        <w:rPr>
          <w:sz w:val="24"/>
          <w:szCs w:val="24"/>
        </w:rPr>
        <w:t xml:space="preserve"> Depending on experience</w:t>
      </w:r>
    </w:p>
    <w:p w14:paraId="7BE4927A" w14:textId="77777777" w:rsidR="002A3F1F" w:rsidRDefault="002A3F1F" w:rsidP="002A3F1F">
      <w:pPr>
        <w:rPr>
          <w:sz w:val="24"/>
          <w:szCs w:val="24"/>
        </w:rPr>
      </w:pPr>
    </w:p>
    <w:p w14:paraId="0AD44231" w14:textId="77777777" w:rsidR="002A3F1F" w:rsidRDefault="002A3F1F" w:rsidP="002A3F1F">
      <w:pPr>
        <w:rPr>
          <w:b/>
          <w:bCs/>
          <w:sz w:val="24"/>
          <w:szCs w:val="24"/>
        </w:rPr>
      </w:pPr>
      <w:r>
        <w:rPr>
          <w:b/>
          <w:bCs/>
          <w:sz w:val="24"/>
          <w:szCs w:val="24"/>
        </w:rPr>
        <w:t>Person Specification</w:t>
      </w:r>
    </w:p>
    <w:p w14:paraId="0BFC0C9F" w14:textId="77777777" w:rsidR="002A3F1F" w:rsidRDefault="002A3F1F" w:rsidP="002A3F1F">
      <w:pPr>
        <w:rPr>
          <w:b/>
          <w:bCs/>
          <w:sz w:val="24"/>
          <w:szCs w:val="24"/>
        </w:rPr>
      </w:pPr>
      <w:r>
        <w:rPr>
          <w:b/>
          <w:bCs/>
          <w:sz w:val="24"/>
          <w:szCs w:val="24"/>
        </w:rPr>
        <w:t>Experience</w:t>
      </w:r>
    </w:p>
    <w:p w14:paraId="5F7CF9CA" w14:textId="77777777" w:rsidR="002A3F1F" w:rsidRDefault="002A3F1F" w:rsidP="002A3F1F">
      <w:pPr>
        <w:rPr>
          <w:b/>
          <w:bCs/>
          <w:sz w:val="24"/>
          <w:szCs w:val="24"/>
        </w:rPr>
      </w:pPr>
    </w:p>
    <w:p w14:paraId="5887A5E7" w14:textId="77777777" w:rsidR="002A3F1F" w:rsidRDefault="002A3F1F" w:rsidP="002A3F1F">
      <w:pPr>
        <w:rPr>
          <w:b/>
          <w:bCs/>
          <w:sz w:val="24"/>
          <w:szCs w:val="24"/>
        </w:rPr>
      </w:pPr>
    </w:p>
    <w:tbl>
      <w:tblPr>
        <w:tblW w:w="10200" w:type="dxa"/>
        <w:tblInd w:w="-289" w:type="dxa"/>
        <w:tblCellMar>
          <w:left w:w="0" w:type="dxa"/>
          <w:right w:w="0" w:type="dxa"/>
        </w:tblCellMar>
        <w:tblLook w:val="04A0" w:firstRow="1" w:lastRow="0" w:firstColumn="1" w:lastColumn="0" w:noHBand="0" w:noVBand="1"/>
      </w:tblPr>
      <w:tblGrid>
        <w:gridCol w:w="2098"/>
        <w:gridCol w:w="4561"/>
        <w:gridCol w:w="3541"/>
      </w:tblGrid>
      <w:tr w:rsidR="002A3F1F" w14:paraId="0B8DCB52" w14:textId="77777777" w:rsidTr="002A3F1F">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F481DB" w14:textId="77777777" w:rsidR="002A3F1F" w:rsidRDefault="002A3F1F">
            <w:pPr>
              <w:rPr>
                <w:sz w:val="24"/>
                <w:szCs w:val="24"/>
              </w:rPr>
            </w:pPr>
          </w:p>
        </w:tc>
        <w:tc>
          <w:tcPr>
            <w:tcW w:w="45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26A0D3" w14:textId="77777777" w:rsidR="002A3F1F" w:rsidRDefault="002A3F1F">
            <w:pPr>
              <w:rPr>
                <w:b/>
                <w:bCs/>
                <w:sz w:val="24"/>
                <w:szCs w:val="24"/>
              </w:rPr>
            </w:pPr>
            <w:r>
              <w:rPr>
                <w:b/>
                <w:bCs/>
                <w:sz w:val="24"/>
                <w:szCs w:val="24"/>
              </w:rPr>
              <w:t>Essential</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F49891" w14:textId="77777777" w:rsidR="002A3F1F" w:rsidRDefault="002A3F1F">
            <w:pPr>
              <w:rPr>
                <w:b/>
                <w:bCs/>
                <w:sz w:val="24"/>
                <w:szCs w:val="24"/>
              </w:rPr>
            </w:pPr>
            <w:r>
              <w:rPr>
                <w:b/>
                <w:bCs/>
                <w:sz w:val="24"/>
                <w:szCs w:val="24"/>
              </w:rPr>
              <w:t>Desirable</w:t>
            </w:r>
          </w:p>
        </w:tc>
      </w:tr>
      <w:tr w:rsidR="002A3F1F" w14:paraId="66DD66AC" w14:textId="77777777" w:rsidTr="002A3F1F">
        <w:tc>
          <w:tcPr>
            <w:tcW w:w="20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DB7B1" w14:textId="77777777" w:rsidR="002A3F1F" w:rsidRDefault="002A3F1F">
            <w:pPr>
              <w:rPr>
                <w:b/>
                <w:bCs/>
                <w:sz w:val="24"/>
                <w:szCs w:val="24"/>
              </w:rPr>
            </w:pPr>
            <w:r>
              <w:rPr>
                <w:b/>
                <w:bCs/>
                <w:sz w:val="24"/>
                <w:szCs w:val="24"/>
              </w:rPr>
              <w:t>Qualifications and Training</w:t>
            </w:r>
          </w:p>
        </w:tc>
        <w:tc>
          <w:tcPr>
            <w:tcW w:w="4565" w:type="dxa"/>
            <w:tcBorders>
              <w:top w:val="nil"/>
              <w:left w:val="nil"/>
              <w:bottom w:val="single" w:sz="8" w:space="0" w:color="auto"/>
              <w:right w:val="single" w:sz="8" w:space="0" w:color="auto"/>
            </w:tcBorders>
            <w:tcMar>
              <w:top w:w="0" w:type="dxa"/>
              <w:left w:w="108" w:type="dxa"/>
              <w:bottom w:w="0" w:type="dxa"/>
              <w:right w:w="108" w:type="dxa"/>
            </w:tcMar>
          </w:tcPr>
          <w:p w14:paraId="5E3CF643" w14:textId="77777777" w:rsidR="002A3F1F" w:rsidRDefault="002A3F1F">
            <w:pPr>
              <w:rPr>
                <w:sz w:val="24"/>
                <w:szCs w:val="24"/>
              </w:rPr>
            </w:pPr>
            <w:r>
              <w:rPr>
                <w:sz w:val="24"/>
                <w:szCs w:val="24"/>
              </w:rPr>
              <w:t>Registration with General Pharmaceutical Council (GPhC)</w:t>
            </w:r>
          </w:p>
          <w:p w14:paraId="63C056EF" w14:textId="77777777" w:rsidR="002A3F1F" w:rsidRDefault="002A3F1F">
            <w:pPr>
              <w:rPr>
                <w:sz w:val="24"/>
                <w:szCs w:val="24"/>
              </w:rPr>
            </w:pPr>
          </w:p>
          <w:p w14:paraId="64D3EC8F" w14:textId="77777777" w:rsidR="002A3F1F" w:rsidRDefault="002A3F1F">
            <w:pPr>
              <w:rPr>
                <w:sz w:val="24"/>
                <w:szCs w:val="24"/>
              </w:rPr>
            </w:pPr>
            <w:r>
              <w:rPr>
                <w:sz w:val="24"/>
                <w:szCs w:val="24"/>
              </w:rPr>
              <w:t>NVQ Level 3 in Pharmacy Services or Equivalent</w:t>
            </w:r>
          </w:p>
          <w:p w14:paraId="31270CB5" w14:textId="77777777" w:rsidR="002A3F1F" w:rsidRDefault="002A3F1F">
            <w:pPr>
              <w:rPr>
                <w:sz w:val="24"/>
                <w:szCs w:val="24"/>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421F3EAA" w14:textId="77777777" w:rsidR="002A3F1F" w:rsidRDefault="002A3F1F">
            <w:pPr>
              <w:rPr>
                <w:b/>
                <w:bCs/>
                <w:sz w:val="24"/>
                <w:szCs w:val="24"/>
              </w:rPr>
            </w:pPr>
            <w:r>
              <w:rPr>
                <w:sz w:val="24"/>
                <w:szCs w:val="24"/>
              </w:rPr>
              <w:t>CPPE Primary care pharmacy education pathway</w:t>
            </w:r>
          </w:p>
          <w:p w14:paraId="43B3E177" w14:textId="77777777" w:rsidR="002A3F1F" w:rsidRDefault="002A3F1F">
            <w:pPr>
              <w:rPr>
                <w:sz w:val="24"/>
                <w:szCs w:val="24"/>
              </w:rPr>
            </w:pPr>
          </w:p>
        </w:tc>
      </w:tr>
      <w:tr w:rsidR="002A3F1F" w14:paraId="6D8CA4AB" w14:textId="77777777" w:rsidTr="002A3F1F">
        <w:tc>
          <w:tcPr>
            <w:tcW w:w="20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8C985" w14:textId="77777777" w:rsidR="002A3F1F" w:rsidRDefault="002A3F1F">
            <w:pPr>
              <w:rPr>
                <w:b/>
                <w:bCs/>
                <w:sz w:val="24"/>
                <w:szCs w:val="24"/>
              </w:rPr>
            </w:pPr>
            <w:r>
              <w:rPr>
                <w:b/>
                <w:bCs/>
                <w:sz w:val="24"/>
                <w:szCs w:val="24"/>
              </w:rPr>
              <w:t xml:space="preserve">Knowledge and Experience </w:t>
            </w:r>
          </w:p>
        </w:tc>
        <w:tc>
          <w:tcPr>
            <w:tcW w:w="4565" w:type="dxa"/>
            <w:tcBorders>
              <w:top w:val="nil"/>
              <w:left w:val="nil"/>
              <w:bottom w:val="single" w:sz="8" w:space="0" w:color="auto"/>
              <w:right w:val="single" w:sz="8" w:space="0" w:color="auto"/>
            </w:tcBorders>
            <w:tcMar>
              <w:top w:w="0" w:type="dxa"/>
              <w:left w:w="108" w:type="dxa"/>
              <w:bottom w:w="0" w:type="dxa"/>
              <w:right w:w="108" w:type="dxa"/>
            </w:tcMar>
          </w:tcPr>
          <w:p w14:paraId="0A17E8E2" w14:textId="77777777" w:rsidR="002A3F1F" w:rsidRDefault="002A3F1F">
            <w:pPr>
              <w:rPr>
                <w:sz w:val="24"/>
                <w:szCs w:val="24"/>
              </w:rPr>
            </w:pPr>
            <w:r>
              <w:rPr>
                <w:sz w:val="24"/>
                <w:szCs w:val="24"/>
              </w:rPr>
              <w:t>Medicines management or dispensing role in the community or within a hospital setting</w:t>
            </w:r>
          </w:p>
          <w:p w14:paraId="524DD95A" w14:textId="77777777" w:rsidR="002A3F1F" w:rsidRDefault="002A3F1F">
            <w:pPr>
              <w:rPr>
                <w:sz w:val="24"/>
                <w:szCs w:val="24"/>
              </w:rPr>
            </w:pPr>
          </w:p>
          <w:p w14:paraId="0F9834D4" w14:textId="77777777" w:rsidR="002A3F1F" w:rsidRDefault="002A3F1F">
            <w:pPr>
              <w:rPr>
                <w:sz w:val="24"/>
                <w:szCs w:val="24"/>
              </w:rPr>
            </w:pPr>
            <w:r>
              <w:rPr>
                <w:sz w:val="24"/>
                <w:szCs w:val="24"/>
              </w:rPr>
              <w:t>Knowledge of pharmacy procedures</w:t>
            </w:r>
          </w:p>
          <w:p w14:paraId="5D2F6867" w14:textId="77777777" w:rsidR="002A3F1F" w:rsidRDefault="002A3F1F">
            <w:pPr>
              <w:rPr>
                <w:sz w:val="24"/>
                <w:szCs w:val="24"/>
              </w:rPr>
            </w:pPr>
          </w:p>
          <w:p w14:paraId="7EC52AE1" w14:textId="77777777" w:rsidR="002A3F1F" w:rsidRDefault="002A3F1F">
            <w:pPr>
              <w:rPr>
                <w:sz w:val="24"/>
                <w:szCs w:val="24"/>
              </w:rPr>
            </w:pPr>
            <w:r>
              <w:rPr>
                <w:sz w:val="24"/>
                <w:szCs w:val="24"/>
              </w:rPr>
              <w:t>Knowledge of and ability to work to policies and procedures, including confidentiality, safeguarding, lone working, information governance and health and safety</w:t>
            </w:r>
          </w:p>
          <w:p w14:paraId="6D0AF66B" w14:textId="77777777" w:rsidR="002A3F1F" w:rsidRDefault="002A3F1F">
            <w:pPr>
              <w:rPr>
                <w:sz w:val="24"/>
                <w:szCs w:val="24"/>
              </w:rPr>
            </w:pPr>
          </w:p>
          <w:p w14:paraId="589C4A4D" w14:textId="77777777" w:rsidR="002A3F1F" w:rsidRDefault="002A3F1F">
            <w:pPr>
              <w:rPr>
                <w:sz w:val="24"/>
                <w:szCs w:val="24"/>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7EDB474F" w14:textId="77777777" w:rsidR="002A3F1F" w:rsidRDefault="002A3F1F">
            <w:pPr>
              <w:rPr>
                <w:sz w:val="24"/>
                <w:szCs w:val="24"/>
              </w:rPr>
            </w:pPr>
            <w:r>
              <w:rPr>
                <w:sz w:val="24"/>
                <w:szCs w:val="24"/>
              </w:rPr>
              <w:t>Policy / procedure development</w:t>
            </w:r>
          </w:p>
          <w:p w14:paraId="3D4B8BA6" w14:textId="77777777" w:rsidR="002A3F1F" w:rsidRDefault="002A3F1F">
            <w:pPr>
              <w:rPr>
                <w:sz w:val="24"/>
                <w:szCs w:val="24"/>
              </w:rPr>
            </w:pPr>
            <w:r>
              <w:rPr>
                <w:sz w:val="24"/>
                <w:szCs w:val="24"/>
              </w:rPr>
              <w:t>General Practice repeat prescribing systems</w:t>
            </w:r>
          </w:p>
          <w:p w14:paraId="16393327" w14:textId="77777777" w:rsidR="002A3F1F" w:rsidRDefault="002A3F1F">
            <w:pPr>
              <w:rPr>
                <w:sz w:val="24"/>
                <w:szCs w:val="24"/>
              </w:rPr>
            </w:pPr>
          </w:p>
          <w:p w14:paraId="2B6C1C76" w14:textId="77777777" w:rsidR="002A3F1F" w:rsidRDefault="002A3F1F">
            <w:pPr>
              <w:rPr>
                <w:sz w:val="24"/>
                <w:szCs w:val="24"/>
              </w:rPr>
            </w:pPr>
            <w:r>
              <w:rPr>
                <w:sz w:val="24"/>
                <w:szCs w:val="24"/>
              </w:rPr>
              <w:t>Experience in General Practice setting</w:t>
            </w:r>
          </w:p>
        </w:tc>
      </w:tr>
      <w:tr w:rsidR="002A3F1F" w14:paraId="375AF4AB" w14:textId="77777777" w:rsidTr="002A3F1F">
        <w:tc>
          <w:tcPr>
            <w:tcW w:w="20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6311A" w14:textId="77777777" w:rsidR="002A3F1F" w:rsidRDefault="002A3F1F">
            <w:pPr>
              <w:rPr>
                <w:b/>
                <w:bCs/>
                <w:sz w:val="24"/>
                <w:szCs w:val="24"/>
              </w:rPr>
            </w:pPr>
            <w:r>
              <w:rPr>
                <w:b/>
                <w:bCs/>
                <w:sz w:val="24"/>
                <w:szCs w:val="24"/>
              </w:rPr>
              <w:t>Skills and ability</w:t>
            </w:r>
          </w:p>
        </w:tc>
        <w:tc>
          <w:tcPr>
            <w:tcW w:w="4565" w:type="dxa"/>
            <w:tcBorders>
              <w:top w:val="nil"/>
              <w:left w:val="nil"/>
              <w:bottom w:val="single" w:sz="8" w:space="0" w:color="auto"/>
              <w:right w:val="single" w:sz="8" w:space="0" w:color="auto"/>
            </w:tcBorders>
            <w:tcMar>
              <w:top w:w="0" w:type="dxa"/>
              <w:left w:w="108" w:type="dxa"/>
              <w:bottom w:w="0" w:type="dxa"/>
              <w:right w:w="108" w:type="dxa"/>
            </w:tcMar>
          </w:tcPr>
          <w:p w14:paraId="67E68B62" w14:textId="77777777" w:rsidR="002A3F1F" w:rsidRDefault="002A3F1F">
            <w:pPr>
              <w:rPr>
                <w:sz w:val="24"/>
                <w:szCs w:val="24"/>
              </w:rPr>
            </w:pPr>
            <w:r>
              <w:rPr>
                <w:sz w:val="24"/>
                <w:szCs w:val="24"/>
              </w:rPr>
              <w:t xml:space="preserve">Experience of clinical IT systems </w:t>
            </w:r>
          </w:p>
          <w:p w14:paraId="127E1FBF" w14:textId="77777777" w:rsidR="002A3F1F" w:rsidRDefault="002A3F1F">
            <w:pPr>
              <w:rPr>
                <w:sz w:val="24"/>
                <w:szCs w:val="24"/>
              </w:rPr>
            </w:pPr>
            <w:r>
              <w:rPr>
                <w:sz w:val="24"/>
                <w:szCs w:val="24"/>
              </w:rPr>
              <w:t>Excellent communication skills (written and oral)</w:t>
            </w:r>
          </w:p>
          <w:p w14:paraId="0B94A081" w14:textId="77777777" w:rsidR="002A3F1F" w:rsidRDefault="002A3F1F">
            <w:pPr>
              <w:rPr>
                <w:sz w:val="24"/>
                <w:szCs w:val="24"/>
              </w:rPr>
            </w:pPr>
            <w:r>
              <w:rPr>
                <w:sz w:val="24"/>
                <w:szCs w:val="24"/>
              </w:rPr>
              <w:t>Competent in the use of Office and Outlook</w:t>
            </w:r>
          </w:p>
          <w:p w14:paraId="5FDE3E97" w14:textId="77777777" w:rsidR="002A3F1F" w:rsidRDefault="002A3F1F">
            <w:pPr>
              <w:rPr>
                <w:sz w:val="24"/>
                <w:szCs w:val="24"/>
              </w:rPr>
            </w:pPr>
            <w:r>
              <w:rPr>
                <w:sz w:val="24"/>
                <w:szCs w:val="24"/>
              </w:rPr>
              <w:t>Effective time management (planning and organising)</w:t>
            </w:r>
          </w:p>
          <w:p w14:paraId="6C141CDD" w14:textId="77777777" w:rsidR="002A3F1F" w:rsidRDefault="002A3F1F">
            <w:pPr>
              <w:rPr>
                <w:sz w:val="24"/>
                <w:szCs w:val="24"/>
              </w:rPr>
            </w:pPr>
            <w:r>
              <w:rPr>
                <w:sz w:val="24"/>
                <w:szCs w:val="24"/>
              </w:rPr>
              <w:t>Good interpersonal skills</w:t>
            </w:r>
          </w:p>
          <w:p w14:paraId="5AA44DB5" w14:textId="77777777" w:rsidR="002A3F1F" w:rsidRDefault="002A3F1F">
            <w:pPr>
              <w:rPr>
                <w:sz w:val="24"/>
                <w:szCs w:val="24"/>
              </w:rPr>
            </w:pPr>
            <w:r>
              <w:rPr>
                <w:sz w:val="24"/>
                <w:szCs w:val="24"/>
              </w:rPr>
              <w:t>Problem solving and analytical skills</w:t>
            </w:r>
          </w:p>
          <w:p w14:paraId="6C4609AB" w14:textId="77777777" w:rsidR="002A3F1F" w:rsidRDefault="002A3F1F">
            <w:pPr>
              <w:rPr>
                <w:sz w:val="24"/>
                <w:szCs w:val="24"/>
              </w:rPr>
            </w:pPr>
            <w:r>
              <w:rPr>
                <w:sz w:val="24"/>
                <w:szCs w:val="24"/>
              </w:rPr>
              <w:t>Understanding of the audit process</w:t>
            </w:r>
          </w:p>
          <w:p w14:paraId="55EDDB0F" w14:textId="77777777" w:rsidR="002A3F1F" w:rsidRDefault="002A3F1F">
            <w:pPr>
              <w:rPr>
                <w:sz w:val="24"/>
                <w:szCs w:val="24"/>
              </w:rPr>
            </w:pPr>
            <w:r>
              <w:rPr>
                <w:sz w:val="24"/>
                <w:szCs w:val="24"/>
              </w:rPr>
              <w:t>Understanding of clinical risk management</w:t>
            </w:r>
          </w:p>
          <w:p w14:paraId="20F9A4B2" w14:textId="77777777" w:rsidR="002A3F1F" w:rsidRDefault="002A3F1F">
            <w:pPr>
              <w:rPr>
                <w:sz w:val="24"/>
                <w:szCs w:val="24"/>
              </w:rPr>
            </w:pPr>
            <w:r>
              <w:rPr>
                <w:sz w:val="24"/>
                <w:szCs w:val="24"/>
              </w:rPr>
              <w:t>Ability to use own initiative, working within in own competency</w:t>
            </w:r>
          </w:p>
          <w:p w14:paraId="242FF6C4" w14:textId="77777777" w:rsidR="002A3F1F" w:rsidRDefault="002A3F1F">
            <w:pPr>
              <w:rPr>
                <w:sz w:val="24"/>
                <w:szCs w:val="24"/>
              </w:rPr>
            </w:pPr>
            <w:r>
              <w:rPr>
                <w:sz w:val="24"/>
                <w:szCs w:val="24"/>
              </w:rPr>
              <w:t>Methodical</w:t>
            </w:r>
          </w:p>
          <w:p w14:paraId="5F1A7639" w14:textId="77777777" w:rsidR="002A3F1F" w:rsidRDefault="002A3F1F">
            <w:pPr>
              <w:rPr>
                <w:sz w:val="24"/>
                <w:szCs w:val="24"/>
              </w:rPr>
            </w:pPr>
            <w:r>
              <w:rPr>
                <w:sz w:val="24"/>
                <w:szCs w:val="24"/>
              </w:rPr>
              <w:t>Flexible and cooperative</w:t>
            </w:r>
          </w:p>
          <w:p w14:paraId="15364B51" w14:textId="77777777" w:rsidR="002A3F1F" w:rsidRDefault="002A3F1F">
            <w:pPr>
              <w:rPr>
                <w:sz w:val="24"/>
                <w:szCs w:val="24"/>
              </w:rPr>
            </w:pPr>
            <w:r>
              <w:rPr>
                <w:sz w:val="24"/>
                <w:szCs w:val="24"/>
              </w:rPr>
              <w:t>Sensitive and empathetic</w:t>
            </w:r>
          </w:p>
          <w:p w14:paraId="5EF41766" w14:textId="77777777" w:rsidR="002A3F1F" w:rsidRDefault="002A3F1F">
            <w:pPr>
              <w:rPr>
                <w:sz w:val="24"/>
                <w:szCs w:val="24"/>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55328E01" w14:textId="77777777" w:rsidR="002A3F1F" w:rsidRDefault="002A3F1F">
            <w:pPr>
              <w:rPr>
                <w:sz w:val="24"/>
                <w:szCs w:val="24"/>
              </w:rPr>
            </w:pPr>
            <w:r>
              <w:rPr>
                <w:sz w:val="24"/>
                <w:szCs w:val="24"/>
              </w:rPr>
              <w:lastRenderedPageBreak/>
              <w:t>Skills in analysing and presenting prescribing activity data</w:t>
            </w:r>
          </w:p>
          <w:p w14:paraId="0F7E9010" w14:textId="77777777" w:rsidR="002A3F1F" w:rsidRDefault="002A3F1F">
            <w:pPr>
              <w:rPr>
                <w:sz w:val="24"/>
                <w:szCs w:val="24"/>
              </w:rPr>
            </w:pPr>
          </w:p>
          <w:p w14:paraId="0569652C" w14:textId="77777777" w:rsidR="002A3F1F" w:rsidRDefault="002A3F1F">
            <w:pPr>
              <w:rPr>
                <w:sz w:val="24"/>
                <w:szCs w:val="24"/>
              </w:rPr>
            </w:pPr>
            <w:r>
              <w:rPr>
                <w:sz w:val="24"/>
                <w:szCs w:val="24"/>
              </w:rPr>
              <w:t>EMIS knowledge</w:t>
            </w:r>
          </w:p>
        </w:tc>
      </w:tr>
      <w:tr w:rsidR="002A3F1F" w14:paraId="5C32F417" w14:textId="77777777" w:rsidTr="002A3F1F">
        <w:trPr>
          <w:trHeight w:val="3389"/>
        </w:trPr>
        <w:tc>
          <w:tcPr>
            <w:tcW w:w="20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6919FD" w14:textId="77777777" w:rsidR="002A3F1F" w:rsidRDefault="002A3F1F">
            <w:pPr>
              <w:rPr>
                <w:b/>
                <w:bCs/>
                <w:sz w:val="24"/>
                <w:szCs w:val="24"/>
              </w:rPr>
            </w:pPr>
            <w:r>
              <w:rPr>
                <w:b/>
                <w:bCs/>
                <w:sz w:val="24"/>
                <w:szCs w:val="24"/>
              </w:rPr>
              <w:t>Other requirements</w:t>
            </w:r>
          </w:p>
        </w:tc>
        <w:tc>
          <w:tcPr>
            <w:tcW w:w="4565" w:type="dxa"/>
            <w:tcBorders>
              <w:top w:val="nil"/>
              <w:left w:val="nil"/>
              <w:bottom w:val="single" w:sz="8" w:space="0" w:color="auto"/>
              <w:right w:val="single" w:sz="8" w:space="0" w:color="auto"/>
            </w:tcBorders>
            <w:tcMar>
              <w:top w:w="0" w:type="dxa"/>
              <w:left w:w="108" w:type="dxa"/>
              <w:bottom w:w="0" w:type="dxa"/>
              <w:right w:w="108" w:type="dxa"/>
            </w:tcMar>
          </w:tcPr>
          <w:p w14:paraId="5616DEE4" w14:textId="77777777" w:rsidR="002A3F1F" w:rsidRDefault="002A3F1F">
            <w:pPr>
              <w:rPr>
                <w:sz w:val="24"/>
                <w:szCs w:val="24"/>
              </w:rPr>
            </w:pPr>
            <w:r>
              <w:rPr>
                <w:sz w:val="24"/>
                <w:szCs w:val="24"/>
              </w:rPr>
              <w:t>Patient focused and compassionate about delivery of safe and effect care.</w:t>
            </w:r>
          </w:p>
          <w:p w14:paraId="4671C4D1" w14:textId="77777777" w:rsidR="002A3F1F" w:rsidRDefault="002A3F1F">
            <w:pPr>
              <w:rPr>
                <w:sz w:val="24"/>
                <w:szCs w:val="24"/>
              </w:rPr>
            </w:pPr>
          </w:p>
          <w:p w14:paraId="159866A9" w14:textId="77777777" w:rsidR="002A3F1F" w:rsidRDefault="002A3F1F">
            <w:pPr>
              <w:rPr>
                <w:sz w:val="24"/>
                <w:szCs w:val="24"/>
              </w:rPr>
            </w:pPr>
            <w:r>
              <w:rPr>
                <w:sz w:val="24"/>
                <w:szCs w:val="24"/>
              </w:rPr>
              <w:t>Ability to demonstrate commitment to our ethos and values</w:t>
            </w:r>
          </w:p>
          <w:p w14:paraId="12A727FB" w14:textId="77777777" w:rsidR="002A3F1F" w:rsidRDefault="002A3F1F">
            <w:pPr>
              <w:rPr>
                <w:sz w:val="24"/>
                <w:szCs w:val="24"/>
              </w:rPr>
            </w:pPr>
          </w:p>
          <w:p w14:paraId="31B57FB5" w14:textId="77777777" w:rsidR="002A3F1F" w:rsidRDefault="002A3F1F">
            <w:pPr>
              <w:rPr>
                <w:sz w:val="24"/>
                <w:szCs w:val="24"/>
              </w:rPr>
            </w:pPr>
            <w:r>
              <w:rPr>
                <w:sz w:val="24"/>
                <w:szCs w:val="24"/>
              </w:rPr>
              <w:t xml:space="preserve">Resilient and flexible to meet service needs. </w:t>
            </w:r>
          </w:p>
          <w:p w14:paraId="1AF10D16" w14:textId="77777777" w:rsidR="002A3F1F" w:rsidRDefault="002A3F1F">
            <w:pPr>
              <w:rPr>
                <w:sz w:val="24"/>
                <w:szCs w:val="24"/>
              </w:rPr>
            </w:pPr>
          </w:p>
          <w:p w14:paraId="2C8FBFAA" w14:textId="77777777" w:rsidR="002A3F1F" w:rsidRDefault="002A3F1F">
            <w:pPr>
              <w:rPr>
                <w:sz w:val="24"/>
                <w:szCs w:val="24"/>
              </w:rPr>
            </w:pPr>
            <w:r>
              <w:rPr>
                <w:sz w:val="24"/>
                <w:szCs w:val="24"/>
              </w:rPr>
              <w:t>Ability to travel to meetings in the interests as required</w:t>
            </w:r>
          </w:p>
          <w:p w14:paraId="21B898DA" w14:textId="77777777" w:rsidR="002A3F1F" w:rsidRDefault="002A3F1F">
            <w:pPr>
              <w:rPr>
                <w:sz w:val="24"/>
                <w:szCs w:val="24"/>
              </w:rPr>
            </w:pPr>
          </w:p>
          <w:p w14:paraId="41CCB099" w14:textId="77777777" w:rsidR="002A3F1F" w:rsidRDefault="002A3F1F">
            <w:pPr>
              <w:rPr>
                <w:sz w:val="24"/>
                <w:szCs w:val="24"/>
              </w:rPr>
            </w:pPr>
            <w:r>
              <w:rPr>
                <w:sz w:val="24"/>
                <w:szCs w:val="24"/>
              </w:rPr>
              <w:t>Ability to attend meetings outside core hours as required</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649FA968" w14:textId="77777777" w:rsidR="002A3F1F" w:rsidRDefault="002A3F1F">
            <w:pPr>
              <w:rPr>
                <w:sz w:val="24"/>
                <w:szCs w:val="24"/>
              </w:rPr>
            </w:pPr>
          </w:p>
        </w:tc>
      </w:tr>
    </w:tbl>
    <w:p w14:paraId="29CAF31E" w14:textId="77777777" w:rsidR="002A3F1F" w:rsidRDefault="002A3F1F" w:rsidP="002A3F1F">
      <w:pPr>
        <w:rPr>
          <w:b/>
          <w:bCs/>
          <w:sz w:val="24"/>
          <w:szCs w:val="24"/>
        </w:rPr>
      </w:pPr>
    </w:p>
    <w:p w14:paraId="69DD9ACA" w14:textId="77777777" w:rsidR="002A3F1F" w:rsidRDefault="002A3F1F" w:rsidP="002A3F1F">
      <w:pPr>
        <w:rPr>
          <w:b/>
          <w:bCs/>
          <w:sz w:val="24"/>
          <w:szCs w:val="24"/>
        </w:rPr>
      </w:pPr>
    </w:p>
    <w:p w14:paraId="75882FDD" w14:textId="77777777" w:rsidR="002A3F1F" w:rsidRDefault="002A3F1F" w:rsidP="002A3F1F">
      <w:pPr>
        <w:rPr>
          <w:b/>
          <w:bCs/>
          <w:sz w:val="24"/>
          <w:szCs w:val="24"/>
        </w:rPr>
      </w:pPr>
      <w:r>
        <w:rPr>
          <w:b/>
          <w:bCs/>
          <w:sz w:val="24"/>
          <w:szCs w:val="24"/>
        </w:rPr>
        <w:t>How to Apply:</w:t>
      </w:r>
      <w:r>
        <w:rPr>
          <w:sz w:val="24"/>
          <w:szCs w:val="24"/>
        </w:rPr>
        <w:br/>
        <w:t xml:space="preserve">Please submit your CV and a covering letter outlining your suitability for the role to Vicky Gigg at </w:t>
      </w:r>
      <w:hyperlink r:id="rId7" w:history="1">
        <w:r>
          <w:rPr>
            <w:rStyle w:val="Hyperlink"/>
            <w:sz w:val="24"/>
            <w:szCs w:val="24"/>
          </w:rPr>
          <w:t>Vicky.gigg@nhs.net</w:t>
        </w:r>
      </w:hyperlink>
      <w:r>
        <w:rPr>
          <w:sz w:val="24"/>
          <w:szCs w:val="24"/>
        </w:rPr>
        <w:t>. Applications close at midnight on September 30</w:t>
      </w:r>
      <w:r>
        <w:rPr>
          <w:sz w:val="24"/>
          <w:szCs w:val="24"/>
          <w:vertAlign w:val="superscript"/>
        </w:rPr>
        <w:t>th</w:t>
      </w:r>
      <w:r>
        <w:rPr>
          <w:sz w:val="24"/>
          <w:szCs w:val="24"/>
        </w:rPr>
        <w:t>.</w:t>
      </w:r>
    </w:p>
    <w:p w14:paraId="6F79DCA8" w14:textId="77777777" w:rsidR="00552A80" w:rsidRDefault="00552A80"/>
    <w:sectPr w:rsidR="00552A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190C3B"/>
    <w:multiLevelType w:val="multilevel"/>
    <w:tmpl w:val="A63E2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D768C4"/>
    <w:multiLevelType w:val="multilevel"/>
    <w:tmpl w:val="E00CB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12337636">
    <w:abstractNumId w:val="0"/>
    <w:lvlOverride w:ilvl="0"/>
    <w:lvlOverride w:ilvl="1"/>
    <w:lvlOverride w:ilvl="2"/>
    <w:lvlOverride w:ilvl="3"/>
    <w:lvlOverride w:ilvl="4"/>
    <w:lvlOverride w:ilvl="5"/>
    <w:lvlOverride w:ilvl="6"/>
    <w:lvlOverride w:ilvl="7"/>
    <w:lvlOverride w:ilvl="8"/>
  </w:num>
  <w:num w:numId="2" w16cid:durableId="79347620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F1F"/>
    <w:rsid w:val="002A3F1F"/>
    <w:rsid w:val="003B43F3"/>
    <w:rsid w:val="00552A80"/>
    <w:rsid w:val="006F7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DF507"/>
  <w15:chartTrackingRefBased/>
  <w15:docId w15:val="{AF343941-2AD4-4614-B404-EA3B8F88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F1F"/>
    <w:rPr>
      <w:rFonts w:ascii="Aptos" w:hAnsi="Aptos" w:cs="Aptos"/>
      <w14:ligatures w14:val="standardContextual"/>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character" w:styleId="Hyperlink">
    <w:name w:val="Hyperlink"/>
    <w:basedOn w:val="DefaultParagraphFont"/>
    <w:uiPriority w:val="99"/>
    <w:semiHidden/>
    <w:unhideWhenUsed/>
    <w:rsid w:val="002A3F1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30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cky.gigg@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br01.safelinks.protection.outlook.com/?url=http%3A%2F%2Fwww.harboursidefmp.nhs.uk%2F&amp;data=05%7C02%7Cvicky.gigg%40nhs.net%7C626520ff30774d67edba08dde9fc8661%7C37c354b285b047f5b22207b48d774ee3%7C0%7C0%7C638923992962709865%7CUnknown%7CTWFpbGZsb3d8eyJFbXB0eU1hcGkiOnRydWUsIlYiOiIwLjAuMDAwMCIsIlAiOiJXaW4zMiIsIkFOIjoiTWFpbCIsIldUIjoyfQ%3D%3D%7C0%7C%7C%7C&amp;sdata=qjiMF8spmgcwf8W9hLfSG%2BIa6tNYJuynN2s%2BLwXD2VI%3D&amp;reserved=0" TargetMode="External"/><Relationship Id="rId5" Type="http://schemas.openxmlformats.org/officeDocument/2006/relationships/hyperlink" Target="https://gbr01.safelinks.protection.outlook.com/?url=http%3A%2F%2Fwww.heywoodfamilypactice.nhs.uk%2F&amp;data=05%7C02%7Cvicky.gigg%40nhs.net%7C626520ff30774d67edba08dde9fc8661%7C37c354b285b047f5b22207b48d774ee3%7C0%7C0%7C638923992962671301%7CUnknown%7CTWFpbGZsb3d8eyJFbXB0eU1hcGkiOnRydWUsIlYiOiIwLjAuMDAwMCIsIlAiOiJXaW4zMiIsIkFOIjoiTWFpbCIsIldUIjoyfQ%3D%3D%7C0%7C%7C%7C&amp;sdata=PzLqkr67J0S3dYOA3Yl%2BCMT%2BlWVhxQSC%2BoTWv8J0x2s%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713</Words>
  <Characters>4070</Characters>
  <Application>Microsoft Office Word</Application>
  <DocSecurity>0</DocSecurity>
  <Lines>33</Lines>
  <Paragraphs>9</Paragraphs>
  <ScaleCrop>false</ScaleCrop>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GIGG, Vicky (HEYWOOD FAMILY PRACTICE)</dc:creator>
  <cp:keywords/>
  <dc:description/>
  <cp:lastModifiedBy>GIGG, Vicky (HEYWOOD FAMILY PRACTICE)</cp:lastModifiedBy>
  <cp:revision>1</cp:revision>
  <dcterms:created xsi:type="dcterms:W3CDTF">2025-09-02T09:38:00Z</dcterms:created>
  <dcterms:modified xsi:type="dcterms:W3CDTF">2025-09-02T09:40:00Z</dcterms:modified>
</cp:coreProperties>
</file>